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199" w:rsidRDefault="00824199">
      <w:pPr>
        <w:pStyle w:val="ConsPlusTitlePage"/>
      </w:pPr>
      <w:r>
        <w:t xml:space="preserve">Документ предоставлен </w:t>
      </w:r>
      <w:hyperlink r:id="rId4">
        <w:r>
          <w:rPr>
            <w:color w:val="0000FF"/>
          </w:rPr>
          <w:t>КонсультантПлюс</w:t>
        </w:r>
      </w:hyperlink>
      <w:r>
        <w:br/>
      </w:r>
    </w:p>
    <w:p w:rsidR="00824199" w:rsidRDefault="00824199">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824199">
        <w:tc>
          <w:tcPr>
            <w:tcW w:w="4677" w:type="dxa"/>
            <w:tcBorders>
              <w:top w:val="nil"/>
              <w:left w:val="nil"/>
              <w:bottom w:val="nil"/>
              <w:right w:val="nil"/>
            </w:tcBorders>
          </w:tcPr>
          <w:p w:rsidR="00824199" w:rsidRDefault="00824199">
            <w:pPr>
              <w:pStyle w:val="ConsPlusNormal"/>
              <w:outlineLvl w:val="0"/>
            </w:pPr>
            <w:r>
              <w:t>21 декабря 2018 года</w:t>
            </w:r>
          </w:p>
        </w:tc>
        <w:tc>
          <w:tcPr>
            <w:tcW w:w="4677" w:type="dxa"/>
            <w:tcBorders>
              <w:top w:val="nil"/>
              <w:left w:val="nil"/>
              <w:bottom w:val="nil"/>
              <w:right w:val="nil"/>
            </w:tcBorders>
          </w:tcPr>
          <w:p w:rsidR="00824199" w:rsidRDefault="00824199">
            <w:pPr>
              <w:pStyle w:val="ConsPlusNormal"/>
              <w:jc w:val="right"/>
              <w:outlineLvl w:val="0"/>
            </w:pPr>
            <w:r>
              <w:t>N 453-ЗРТ</w:t>
            </w:r>
          </w:p>
        </w:tc>
      </w:tr>
    </w:tbl>
    <w:p w:rsidR="00824199" w:rsidRDefault="00824199">
      <w:pPr>
        <w:pStyle w:val="ConsPlusNormal"/>
        <w:pBdr>
          <w:bottom w:val="single" w:sz="6" w:space="0" w:color="auto"/>
        </w:pBdr>
        <w:spacing w:before="100" w:after="100"/>
        <w:jc w:val="both"/>
        <w:rPr>
          <w:sz w:val="2"/>
          <w:szCs w:val="2"/>
        </w:rPr>
      </w:pPr>
    </w:p>
    <w:p w:rsidR="00824199" w:rsidRDefault="00824199">
      <w:pPr>
        <w:pStyle w:val="ConsPlusNormal"/>
        <w:jc w:val="both"/>
      </w:pPr>
    </w:p>
    <w:p w:rsidR="00824199" w:rsidRDefault="00824199">
      <w:pPr>
        <w:pStyle w:val="ConsPlusTitle"/>
        <w:jc w:val="center"/>
      </w:pPr>
      <w:r>
        <w:t>РЕСПУБЛИКА ТЫВА</w:t>
      </w:r>
    </w:p>
    <w:p w:rsidR="00824199" w:rsidRDefault="00824199">
      <w:pPr>
        <w:pStyle w:val="ConsPlusTitle"/>
        <w:jc w:val="center"/>
      </w:pPr>
    </w:p>
    <w:p w:rsidR="00824199" w:rsidRDefault="00824199">
      <w:pPr>
        <w:pStyle w:val="ConsPlusTitle"/>
        <w:jc w:val="center"/>
      </w:pPr>
      <w:r>
        <w:t>ЗАКОН</w:t>
      </w:r>
    </w:p>
    <w:p w:rsidR="00824199" w:rsidRDefault="00824199">
      <w:pPr>
        <w:pStyle w:val="ConsPlusTitle"/>
        <w:jc w:val="center"/>
      </w:pPr>
    </w:p>
    <w:p w:rsidR="00824199" w:rsidRDefault="00824199">
      <w:pPr>
        <w:pStyle w:val="ConsPlusTitle"/>
        <w:jc w:val="center"/>
      </w:pPr>
      <w:r>
        <w:t>О МЕРАХ ПО ПРОТИВОДЕЙСТВИЮ КОРРУПЦИИ</w:t>
      </w:r>
    </w:p>
    <w:p w:rsidR="00824199" w:rsidRDefault="00824199">
      <w:pPr>
        <w:pStyle w:val="ConsPlusTitle"/>
        <w:jc w:val="center"/>
      </w:pPr>
      <w:r>
        <w:t>В РЕСПУБЛИКЕ ТЫВА</w:t>
      </w:r>
    </w:p>
    <w:p w:rsidR="00824199" w:rsidRDefault="00824199">
      <w:pPr>
        <w:pStyle w:val="ConsPlusNormal"/>
        <w:jc w:val="both"/>
      </w:pPr>
    </w:p>
    <w:p w:rsidR="00824199" w:rsidRDefault="00824199">
      <w:pPr>
        <w:pStyle w:val="ConsPlusNormal"/>
        <w:jc w:val="right"/>
      </w:pPr>
      <w:r>
        <w:t>Принят</w:t>
      </w:r>
    </w:p>
    <w:p w:rsidR="00824199" w:rsidRDefault="00824199">
      <w:pPr>
        <w:pStyle w:val="ConsPlusNormal"/>
        <w:jc w:val="right"/>
      </w:pPr>
      <w:r>
        <w:t>Верховным Хуралом (парламентом)</w:t>
      </w:r>
    </w:p>
    <w:p w:rsidR="00824199" w:rsidRDefault="00824199">
      <w:pPr>
        <w:pStyle w:val="ConsPlusNormal"/>
        <w:jc w:val="right"/>
      </w:pPr>
      <w:r>
        <w:t>Республики Тыва</w:t>
      </w:r>
    </w:p>
    <w:p w:rsidR="00824199" w:rsidRDefault="00824199">
      <w:pPr>
        <w:pStyle w:val="ConsPlusNormal"/>
        <w:jc w:val="right"/>
      </w:pPr>
      <w:r>
        <w:t>29 ноября 2018 года</w:t>
      </w:r>
    </w:p>
    <w:p w:rsidR="00824199" w:rsidRDefault="0082419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2419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24199" w:rsidRDefault="0082419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24199" w:rsidRDefault="0082419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24199" w:rsidRDefault="00824199">
            <w:pPr>
              <w:pStyle w:val="ConsPlusNormal"/>
              <w:jc w:val="center"/>
            </w:pPr>
            <w:r>
              <w:rPr>
                <w:color w:val="392C69"/>
              </w:rPr>
              <w:t>Список изменяющих документов</w:t>
            </w:r>
          </w:p>
          <w:p w:rsidR="00824199" w:rsidRDefault="00824199">
            <w:pPr>
              <w:pStyle w:val="ConsPlusNormal"/>
              <w:jc w:val="center"/>
            </w:pPr>
            <w:r>
              <w:rPr>
                <w:color w:val="392C69"/>
              </w:rPr>
              <w:t>(в ред. законов Республики Тыва</w:t>
            </w:r>
          </w:p>
          <w:p w:rsidR="00824199" w:rsidRDefault="00824199">
            <w:pPr>
              <w:pStyle w:val="ConsPlusNormal"/>
              <w:jc w:val="center"/>
            </w:pPr>
            <w:r>
              <w:rPr>
                <w:color w:val="392C69"/>
              </w:rPr>
              <w:t xml:space="preserve">от 28.12.2020 </w:t>
            </w:r>
            <w:hyperlink r:id="rId5">
              <w:r>
                <w:rPr>
                  <w:color w:val="0000FF"/>
                </w:rPr>
                <w:t>N 668-ЗРТ</w:t>
              </w:r>
            </w:hyperlink>
            <w:r>
              <w:rPr>
                <w:color w:val="392C69"/>
              </w:rPr>
              <w:t xml:space="preserve">, от 01.11.2022 </w:t>
            </w:r>
            <w:hyperlink r:id="rId6">
              <w:r>
                <w:rPr>
                  <w:color w:val="0000FF"/>
                </w:rPr>
                <w:t>N 861-ЗРТ</w:t>
              </w:r>
            </w:hyperlink>
            <w:r>
              <w:rPr>
                <w:color w:val="392C69"/>
              </w:rPr>
              <w:t>,</w:t>
            </w:r>
          </w:p>
          <w:p w:rsidR="00824199" w:rsidRDefault="00824199">
            <w:pPr>
              <w:pStyle w:val="ConsPlusNormal"/>
              <w:jc w:val="center"/>
            </w:pPr>
            <w:r>
              <w:rPr>
                <w:color w:val="392C69"/>
              </w:rPr>
              <w:t xml:space="preserve">от 23.06.2023 </w:t>
            </w:r>
            <w:hyperlink r:id="rId7">
              <w:r>
                <w:rPr>
                  <w:color w:val="0000FF"/>
                </w:rPr>
                <w:t>N 958-ЗРТ</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24199" w:rsidRDefault="00824199">
            <w:pPr>
              <w:pStyle w:val="ConsPlusNormal"/>
            </w:pPr>
          </w:p>
        </w:tc>
      </w:tr>
    </w:tbl>
    <w:p w:rsidR="00824199" w:rsidRDefault="00824199">
      <w:pPr>
        <w:pStyle w:val="ConsPlusNormal"/>
        <w:jc w:val="both"/>
      </w:pPr>
    </w:p>
    <w:p w:rsidR="00824199" w:rsidRDefault="00824199">
      <w:pPr>
        <w:pStyle w:val="ConsPlusNormal"/>
        <w:ind w:firstLine="540"/>
        <w:jc w:val="both"/>
      </w:pPr>
      <w:r>
        <w:t xml:space="preserve">Настоящий Закон в соответствии с Федеральным </w:t>
      </w:r>
      <w:hyperlink r:id="rId8">
        <w:r>
          <w:rPr>
            <w:color w:val="0000FF"/>
          </w:rPr>
          <w:t>законом</w:t>
        </w:r>
      </w:hyperlink>
      <w:r>
        <w:t xml:space="preserve"> от 25 декабря 2008 года N 273-ФЗ "О противодействии коррупции" (далее - Федеральный закон "О противодействии коррупции") определяет основные задачи и меры по противодействию коррупции в Республике Тыва.</w:t>
      </w:r>
    </w:p>
    <w:p w:rsidR="00824199" w:rsidRDefault="00824199">
      <w:pPr>
        <w:pStyle w:val="ConsPlusNormal"/>
        <w:jc w:val="both"/>
      </w:pPr>
    </w:p>
    <w:p w:rsidR="00824199" w:rsidRDefault="00824199">
      <w:pPr>
        <w:pStyle w:val="ConsPlusTitle"/>
        <w:jc w:val="center"/>
        <w:outlineLvl w:val="1"/>
      </w:pPr>
      <w:r>
        <w:t>Глава 1. ОБЩИЕ ПОЛОЖЕНИЯ</w:t>
      </w:r>
    </w:p>
    <w:p w:rsidR="00824199" w:rsidRDefault="00824199">
      <w:pPr>
        <w:pStyle w:val="ConsPlusNormal"/>
        <w:jc w:val="both"/>
      </w:pPr>
    </w:p>
    <w:p w:rsidR="00824199" w:rsidRDefault="00824199">
      <w:pPr>
        <w:pStyle w:val="ConsPlusTitle"/>
        <w:ind w:firstLine="540"/>
        <w:jc w:val="both"/>
        <w:outlineLvl w:val="2"/>
      </w:pPr>
      <w:r>
        <w:t>Статья 1. Правовое регулирование отношений в сфере противодействия коррупции в Республике Тыва</w:t>
      </w:r>
    </w:p>
    <w:p w:rsidR="00824199" w:rsidRDefault="00824199">
      <w:pPr>
        <w:pStyle w:val="ConsPlusNormal"/>
        <w:jc w:val="both"/>
      </w:pPr>
    </w:p>
    <w:p w:rsidR="00824199" w:rsidRDefault="00824199">
      <w:pPr>
        <w:pStyle w:val="ConsPlusNormal"/>
        <w:ind w:firstLine="540"/>
        <w:jc w:val="both"/>
      </w:pPr>
      <w:r>
        <w:t xml:space="preserve">Правовое регулирование в сфере противодействия коррупции в Республике Тыва осуществляется </w:t>
      </w:r>
      <w:hyperlink r:id="rId9">
        <w:r>
          <w:rPr>
            <w:color w:val="0000FF"/>
          </w:rPr>
          <w:t>Конституцией</w:t>
        </w:r>
      </w:hyperlink>
      <w:r>
        <w:t xml:space="preserve"> Российской Федерации, федеральными конституционными законами, общепризнанными принципами и нормами международного права и международными договорами Российской Федерации, Федеральным </w:t>
      </w:r>
      <w:hyperlink r:id="rId10">
        <w:r>
          <w:rPr>
            <w:color w:val="0000FF"/>
          </w:rPr>
          <w:t>законом</w:t>
        </w:r>
      </w:hyperlink>
      <w:r>
        <w:t>"О противодействии коррупции" и другими федеральными законами, нормативными правовыми актами Президента Российской Федерации, а также нормативными правовыми актами Правительства Российской Федерации, нормативными правовыми актами иных федеральных органов государственной власти, нормативными правовыми актами органов государственной власти Республики Тыва и муниципальными правовыми актами.</w:t>
      </w:r>
    </w:p>
    <w:p w:rsidR="00824199" w:rsidRDefault="00824199">
      <w:pPr>
        <w:pStyle w:val="ConsPlusNormal"/>
        <w:jc w:val="both"/>
      </w:pPr>
    </w:p>
    <w:p w:rsidR="00824199" w:rsidRDefault="00824199">
      <w:pPr>
        <w:pStyle w:val="ConsPlusTitle"/>
        <w:ind w:firstLine="540"/>
        <w:jc w:val="both"/>
        <w:outlineLvl w:val="2"/>
      </w:pPr>
      <w:r>
        <w:t>Статья 2. Принципы противодействия коррупции в Республике Тыва</w:t>
      </w:r>
    </w:p>
    <w:p w:rsidR="00824199" w:rsidRDefault="00824199">
      <w:pPr>
        <w:pStyle w:val="ConsPlusNormal"/>
        <w:jc w:val="both"/>
      </w:pPr>
    </w:p>
    <w:p w:rsidR="00824199" w:rsidRDefault="00824199">
      <w:pPr>
        <w:pStyle w:val="ConsPlusNormal"/>
        <w:ind w:firstLine="540"/>
        <w:jc w:val="both"/>
      </w:pPr>
      <w:r>
        <w:t xml:space="preserve">Для целей настоящего Закона применяются основные принципы противодействия коррупции, установленные Федеральным </w:t>
      </w:r>
      <w:hyperlink r:id="rId11">
        <w:r>
          <w:rPr>
            <w:color w:val="0000FF"/>
          </w:rPr>
          <w:t>законом</w:t>
        </w:r>
      </w:hyperlink>
      <w:r>
        <w:t>"О противодействии коррупции".</w:t>
      </w:r>
    </w:p>
    <w:p w:rsidR="00824199" w:rsidRDefault="00824199">
      <w:pPr>
        <w:pStyle w:val="ConsPlusNormal"/>
        <w:jc w:val="both"/>
      </w:pPr>
    </w:p>
    <w:p w:rsidR="00824199" w:rsidRDefault="00824199">
      <w:pPr>
        <w:pStyle w:val="ConsPlusTitle"/>
        <w:ind w:firstLine="540"/>
        <w:jc w:val="both"/>
        <w:outlineLvl w:val="2"/>
      </w:pPr>
      <w:r>
        <w:t>Статья 3. Основные термины и понятия, используемые в настоящем Законе</w:t>
      </w:r>
    </w:p>
    <w:p w:rsidR="00824199" w:rsidRDefault="00824199">
      <w:pPr>
        <w:pStyle w:val="ConsPlusNormal"/>
        <w:jc w:val="both"/>
      </w:pPr>
    </w:p>
    <w:p w:rsidR="00824199" w:rsidRDefault="00824199">
      <w:pPr>
        <w:pStyle w:val="ConsPlusNormal"/>
        <w:ind w:firstLine="540"/>
        <w:jc w:val="both"/>
      </w:pPr>
      <w:r>
        <w:t>Основные термины и понятия, используемые в настоящем Законе, применяются в том же значении, что и в законодательстве Российской Федерации о противодействии коррупции.</w:t>
      </w:r>
    </w:p>
    <w:p w:rsidR="00824199" w:rsidRDefault="00824199">
      <w:pPr>
        <w:pStyle w:val="ConsPlusNormal"/>
        <w:jc w:val="both"/>
      </w:pPr>
    </w:p>
    <w:p w:rsidR="00824199" w:rsidRDefault="00824199">
      <w:pPr>
        <w:pStyle w:val="ConsPlusTitle"/>
        <w:jc w:val="center"/>
        <w:outlineLvl w:val="1"/>
      </w:pPr>
      <w:r>
        <w:t>Глава 2. МЕРЫ ПО ПРОТИВОДЕЙСТВИЮ КОРРУПЦИИ В РЕСПУБЛИКЕ ТЫВА</w:t>
      </w:r>
    </w:p>
    <w:p w:rsidR="00824199" w:rsidRDefault="00824199">
      <w:pPr>
        <w:pStyle w:val="ConsPlusNormal"/>
        <w:jc w:val="both"/>
      </w:pPr>
    </w:p>
    <w:p w:rsidR="00824199" w:rsidRDefault="00824199">
      <w:pPr>
        <w:pStyle w:val="ConsPlusTitle"/>
        <w:ind w:firstLine="540"/>
        <w:jc w:val="both"/>
        <w:outlineLvl w:val="2"/>
      </w:pPr>
      <w:r>
        <w:t>Статья 4. Меры по противодействию коррупции в Республике Тыва</w:t>
      </w:r>
    </w:p>
    <w:p w:rsidR="00824199" w:rsidRDefault="00824199">
      <w:pPr>
        <w:pStyle w:val="ConsPlusNormal"/>
        <w:jc w:val="both"/>
      </w:pPr>
    </w:p>
    <w:p w:rsidR="00824199" w:rsidRDefault="00824199">
      <w:pPr>
        <w:pStyle w:val="ConsPlusNormal"/>
        <w:ind w:firstLine="540"/>
        <w:jc w:val="both"/>
      </w:pPr>
      <w:r>
        <w:t>Мерами по противодействию коррупции в Республике Тыва являются:</w:t>
      </w:r>
    </w:p>
    <w:p w:rsidR="00824199" w:rsidRDefault="00824199">
      <w:pPr>
        <w:pStyle w:val="ConsPlusNormal"/>
        <w:spacing w:before="220"/>
        <w:ind w:firstLine="540"/>
        <w:jc w:val="both"/>
      </w:pPr>
      <w:r>
        <w:t>1) разработка, утверждение и реализация плана противодействия коррупции в Республике Тыва, планов противодействия коррупции в органах исполнительной власти Республики Тыва, иных государственных органах Республики Тыва;</w:t>
      </w:r>
    </w:p>
    <w:p w:rsidR="00824199" w:rsidRDefault="00824199">
      <w:pPr>
        <w:pStyle w:val="ConsPlusNormal"/>
        <w:spacing w:before="220"/>
        <w:ind w:firstLine="540"/>
        <w:jc w:val="both"/>
      </w:pPr>
      <w:r>
        <w:t>2) антикоррупционная экспертиза нормативных правовых актов Республики Тыва и их проектов;</w:t>
      </w:r>
    </w:p>
    <w:p w:rsidR="00824199" w:rsidRDefault="00824199">
      <w:pPr>
        <w:pStyle w:val="ConsPlusNormal"/>
        <w:spacing w:before="220"/>
        <w:ind w:firstLine="540"/>
        <w:jc w:val="both"/>
      </w:pPr>
      <w:r>
        <w:t>3) антикоррупционное просвещение;</w:t>
      </w:r>
    </w:p>
    <w:p w:rsidR="00824199" w:rsidRDefault="00824199">
      <w:pPr>
        <w:pStyle w:val="ConsPlusNormal"/>
        <w:spacing w:before="220"/>
        <w:ind w:firstLine="540"/>
        <w:jc w:val="both"/>
      </w:pPr>
      <w:r>
        <w:t>4) обеспечение доступа граждан к информации о деятельности органов исполнительной власти Республики Тыва, иных государственных органов Республики Тыва, органов местного самоуправления и реализации ими мер по профилактике коррупции;</w:t>
      </w:r>
    </w:p>
    <w:p w:rsidR="00824199" w:rsidRDefault="00824199">
      <w:pPr>
        <w:pStyle w:val="ConsPlusNormal"/>
        <w:spacing w:before="220"/>
        <w:ind w:firstLine="540"/>
        <w:jc w:val="both"/>
      </w:pPr>
      <w:r>
        <w:t>5) осуществление контроля за соответствием расходов лиц, замещающих государственные должности Республики Тыва (иных лиц), расходов их супруг (супругов) и несовершеннолетних детей доходам данных лиц и их супруг (супругов) в случаях и порядке, установленных федеральным законодательством, законами и иными нормативными правовыми актами Республики Тыва (далее - контроль за расходами);</w:t>
      </w:r>
    </w:p>
    <w:p w:rsidR="00824199" w:rsidRDefault="00824199">
      <w:pPr>
        <w:pStyle w:val="ConsPlusNormal"/>
        <w:spacing w:before="220"/>
        <w:ind w:firstLine="540"/>
        <w:jc w:val="both"/>
      </w:pPr>
      <w:r>
        <w:t>6) осуществление проверки достоверности и полноты сведений о доходах, расходах, об имуществе и обязательствах имущественного характера, представляемых лицами, замещающими муниципальные должности в Республике Тыва, должность председателя администрации муниципального образования по контракту, а также гражданами, претендующими на замещение указанных должностей, в порядке, установленном настоящим Законом и иными нормативными правовыми актами Республики Тыва;</w:t>
      </w:r>
    </w:p>
    <w:p w:rsidR="00824199" w:rsidRDefault="00824199">
      <w:pPr>
        <w:pStyle w:val="ConsPlusNormal"/>
        <w:spacing w:before="220"/>
        <w:ind w:firstLine="540"/>
        <w:jc w:val="both"/>
      </w:pPr>
      <w:r>
        <w:t>7) иные меры по повышению эффективности противодействия коррупции и по профилактике коррупции, предусмотренные федеральным законодательством и нормативными правовыми актами Республики Тыва.</w:t>
      </w:r>
    </w:p>
    <w:p w:rsidR="00824199" w:rsidRDefault="00824199">
      <w:pPr>
        <w:pStyle w:val="ConsPlusNormal"/>
        <w:jc w:val="both"/>
      </w:pPr>
    </w:p>
    <w:p w:rsidR="00824199" w:rsidRDefault="00824199">
      <w:pPr>
        <w:pStyle w:val="ConsPlusTitle"/>
        <w:ind w:firstLine="540"/>
        <w:jc w:val="both"/>
        <w:outlineLvl w:val="2"/>
      </w:pPr>
      <w:r>
        <w:t>Статья 5. План противодействия коррупции в Республике Тыва и планы противодействия коррупции в органах исполнительной власти Республики Тыва, иных государственных органах Республики Тыва</w:t>
      </w:r>
    </w:p>
    <w:p w:rsidR="00824199" w:rsidRDefault="00824199">
      <w:pPr>
        <w:pStyle w:val="ConsPlusNormal"/>
        <w:jc w:val="both"/>
      </w:pPr>
    </w:p>
    <w:p w:rsidR="00824199" w:rsidRDefault="00824199">
      <w:pPr>
        <w:pStyle w:val="ConsPlusNormal"/>
        <w:ind w:firstLine="540"/>
        <w:jc w:val="both"/>
      </w:pPr>
      <w:r>
        <w:t>1. План противодействия коррупции в Республике Тыва предусматривает комплекс мероприятий организационного, правового, экономического, информационного и кадрового характера, направленных на устранение условий, порождающих коррупцию в Республике Тыва, и реализуемых органами исполнительной власти Республики Тыва, иными государственными органами Республики Тыва в пределах их полномочий.</w:t>
      </w:r>
    </w:p>
    <w:p w:rsidR="00824199" w:rsidRDefault="00824199">
      <w:pPr>
        <w:pStyle w:val="ConsPlusNormal"/>
        <w:spacing w:before="220"/>
        <w:ind w:firstLine="540"/>
        <w:jc w:val="both"/>
      </w:pPr>
      <w:r>
        <w:t>2. План противодействия коррупции в Республике Тыва утверждается Главой Республики Тыва.</w:t>
      </w:r>
    </w:p>
    <w:p w:rsidR="00824199" w:rsidRDefault="00824199">
      <w:pPr>
        <w:pStyle w:val="ConsPlusNormal"/>
        <w:spacing w:before="220"/>
        <w:ind w:firstLine="540"/>
        <w:jc w:val="both"/>
      </w:pPr>
      <w:bookmarkStart w:id="0" w:name="P53"/>
      <w:bookmarkEnd w:id="0"/>
      <w:r>
        <w:t>3. Планы противодействия коррупции в органах исполнительной власти Республики Тыва, иных государственных органах Республики Тыва разрабатываются, утверждаются и реализуются данными органами самостоятельно.</w:t>
      </w:r>
    </w:p>
    <w:p w:rsidR="00824199" w:rsidRDefault="00824199">
      <w:pPr>
        <w:pStyle w:val="ConsPlusNormal"/>
        <w:spacing w:before="220"/>
        <w:ind w:firstLine="540"/>
        <w:jc w:val="both"/>
      </w:pPr>
      <w:r>
        <w:t xml:space="preserve">4. Координацию выполнения мероприятий, предусмотренных планами противодействия коррупции, указанными в </w:t>
      </w:r>
      <w:hyperlink w:anchor="P53">
        <w:r>
          <w:rPr>
            <w:color w:val="0000FF"/>
          </w:rPr>
          <w:t>части 3</w:t>
        </w:r>
      </w:hyperlink>
      <w:r>
        <w:t xml:space="preserve"> настоящей статьи, и контроль за их реализацией осуществляет Комиссия по координации работы по противодействию коррупции в Республике Тыва (далее - Комиссия).</w:t>
      </w:r>
    </w:p>
    <w:p w:rsidR="00824199" w:rsidRDefault="00824199">
      <w:pPr>
        <w:pStyle w:val="ConsPlusNormal"/>
        <w:jc w:val="both"/>
      </w:pPr>
    </w:p>
    <w:p w:rsidR="00824199" w:rsidRDefault="00824199">
      <w:pPr>
        <w:pStyle w:val="ConsPlusTitle"/>
        <w:ind w:firstLine="540"/>
        <w:jc w:val="both"/>
        <w:outlineLvl w:val="2"/>
      </w:pPr>
      <w:r>
        <w:t>Статья 6. Антикоррупционная экспертиза нормативных правовых актов Республики Тыва и их проектов</w:t>
      </w:r>
    </w:p>
    <w:p w:rsidR="00824199" w:rsidRDefault="00824199">
      <w:pPr>
        <w:pStyle w:val="ConsPlusNormal"/>
        <w:jc w:val="both"/>
      </w:pPr>
    </w:p>
    <w:p w:rsidR="00824199" w:rsidRDefault="00824199">
      <w:pPr>
        <w:pStyle w:val="ConsPlusNormal"/>
        <w:ind w:firstLine="540"/>
        <w:jc w:val="both"/>
      </w:pPr>
      <w:r>
        <w:t>Антикоррупционная экспертиза нормативных правовых актов Республики Тыва и их проектов в органах исполнительной власти Республики Тыва, иных государственных органах Республики Тыва проводится в порядке, установленном федеральным законодательством и нормативными правовыми актами Республики Тыва, в соответствии с методикой, утвержденной Правительством Российской Федерации.</w:t>
      </w:r>
    </w:p>
    <w:p w:rsidR="00824199" w:rsidRDefault="00824199">
      <w:pPr>
        <w:pStyle w:val="ConsPlusNormal"/>
        <w:jc w:val="both"/>
      </w:pPr>
    </w:p>
    <w:p w:rsidR="00824199" w:rsidRDefault="00824199">
      <w:pPr>
        <w:pStyle w:val="ConsPlusTitle"/>
        <w:ind w:firstLine="540"/>
        <w:jc w:val="both"/>
        <w:outlineLvl w:val="2"/>
      </w:pPr>
      <w:r>
        <w:t>Статья 7. Антикоррупционные образование и пропаганда</w:t>
      </w:r>
    </w:p>
    <w:p w:rsidR="00824199" w:rsidRDefault="00824199">
      <w:pPr>
        <w:pStyle w:val="ConsPlusNormal"/>
        <w:jc w:val="both"/>
      </w:pPr>
    </w:p>
    <w:p w:rsidR="00824199" w:rsidRDefault="00824199">
      <w:pPr>
        <w:pStyle w:val="ConsPlusNormal"/>
        <w:ind w:firstLine="540"/>
        <w:jc w:val="both"/>
      </w:pPr>
      <w:r>
        <w:t>1. Антикоррупционное образование является целенаправленным процессом обучения и воспитания в интересах личности, общества и государства, основанным на дополнительных общеобразовательных и профессиональных образовательных программах, реализуемых в образовательных организациях для решения задач формирования антикоррупционного мировоззрения, повышения уровня правосознания и правовой культуры, а также получения дополнительного профессионального образования специалистов.</w:t>
      </w:r>
    </w:p>
    <w:p w:rsidR="00824199" w:rsidRDefault="00824199">
      <w:pPr>
        <w:pStyle w:val="ConsPlusNormal"/>
        <w:spacing w:before="220"/>
        <w:ind w:firstLine="540"/>
        <w:jc w:val="both"/>
      </w:pPr>
      <w:r>
        <w:t>2. Организация антикоррупционного образования возлагается на уполномоченный орган исполнительной власти Республики Тыва в области образования и науки и осуществляется им во взаимодействии с субъектами антикоррупционной политики на базе образовательных организаций, находящихся в ведении Республики Тыва, в соответствии с законодательством Российской Федерации и законодательством Республики Тыва.</w:t>
      </w:r>
    </w:p>
    <w:p w:rsidR="00824199" w:rsidRDefault="00824199">
      <w:pPr>
        <w:pStyle w:val="ConsPlusNormal"/>
        <w:spacing w:before="220"/>
        <w:ind w:firstLine="540"/>
        <w:jc w:val="both"/>
      </w:pPr>
      <w:r>
        <w:t>3. Антикоррупционная пропаганда представляет собой целенаправленную деятельность органов исполнительной власти Республики Тыва, иных государственных органов Республики Тыва, органов местного самоуправления, граждан и организаций, содержанием которой является просветительская работа в обществе по вопросам противодействия коррупции в любых ее проявлениях, воспитание у населения чувства гражданской ответственности.</w:t>
      </w:r>
    </w:p>
    <w:p w:rsidR="00824199" w:rsidRDefault="00824199">
      <w:pPr>
        <w:pStyle w:val="ConsPlusNormal"/>
        <w:spacing w:before="220"/>
        <w:ind w:firstLine="540"/>
        <w:jc w:val="both"/>
      </w:pPr>
      <w:r>
        <w:t>4. Организация антикоррупционной пропаганды осуществляется Комиссией.</w:t>
      </w:r>
    </w:p>
    <w:p w:rsidR="00824199" w:rsidRDefault="00824199">
      <w:pPr>
        <w:pStyle w:val="ConsPlusNormal"/>
        <w:jc w:val="both"/>
      </w:pPr>
    </w:p>
    <w:p w:rsidR="00824199" w:rsidRDefault="00824199">
      <w:pPr>
        <w:pStyle w:val="ConsPlusTitle"/>
        <w:ind w:firstLine="540"/>
        <w:jc w:val="both"/>
        <w:outlineLvl w:val="2"/>
      </w:pPr>
      <w:r>
        <w:t>Статья 8. Обеспечение доступа граждан к информации о деятельности органов исполнительной власти Республики Тыва, иных государственных органов Республики Тыва, органов местного самоуправления и реализации ими мер по профилактике коррупции</w:t>
      </w:r>
    </w:p>
    <w:p w:rsidR="00824199" w:rsidRDefault="00824199">
      <w:pPr>
        <w:pStyle w:val="ConsPlusNormal"/>
        <w:jc w:val="both"/>
      </w:pPr>
    </w:p>
    <w:p w:rsidR="00824199" w:rsidRDefault="00824199">
      <w:pPr>
        <w:pStyle w:val="ConsPlusNormal"/>
        <w:ind w:firstLine="540"/>
        <w:jc w:val="both"/>
      </w:pPr>
      <w:r>
        <w:t>1. Органы исполнительной власти Республики Тыва, иные государственные органы Республики Тыва, органы местного самоуправления в пределах своих полномочий размещают на официальных сайтах в информационно-телекоммуникационной сети "Интернет" информацию о своей деятельности и реализации ими мер по профилактике коррупции, обеспечивают доступ к информации о своей деятельности другими способами.</w:t>
      </w:r>
    </w:p>
    <w:p w:rsidR="00824199" w:rsidRDefault="00824199">
      <w:pPr>
        <w:pStyle w:val="ConsPlusNormal"/>
        <w:spacing w:before="220"/>
        <w:ind w:firstLine="540"/>
        <w:jc w:val="both"/>
      </w:pPr>
      <w:r>
        <w:t xml:space="preserve">2. Обеспечение доступа граждан к информации о деятельности органов исполнительной власти Республики Тыва, иных государственных органов Республики Тыва, органов местного самоуправления осуществляется в соответствии с Федеральным </w:t>
      </w:r>
      <w:hyperlink r:id="rId12">
        <w:r>
          <w:rPr>
            <w:color w:val="0000FF"/>
          </w:rPr>
          <w:t>законом</w:t>
        </w:r>
      </w:hyperlink>
      <w:r>
        <w:t xml:space="preserve"> от 9 февраля 2009 года N 8-ФЗ "Об обеспечении доступа к информации о деятельности государственных органов и органов местного самоуправления".</w:t>
      </w:r>
    </w:p>
    <w:p w:rsidR="00824199" w:rsidRDefault="00824199">
      <w:pPr>
        <w:pStyle w:val="ConsPlusNormal"/>
        <w:jc w:val="both"/>
      </w:pPr>
    </w:p>
    <w:p w:rsidR="00824199" w:rsidRDefault="00824199">
      <w:pPr>
        <w:pStyle w:val="ConsPlusTitle"/>
        <w:ind w:firstLine="540"/>
        <w:jc w:val="both"/>
        <w:outlineLvl w:val="2"/>
      </w:pPr>
      <w:r>
        <w:t>Статья 9. Порядок осуществления контроля за соответствием расходов лиц, замещающих государственные должности Республики Тыва, и иных лиц их доходам</w:t>
      </w:r>
    </w:p>
    <w:p w:rsidR="00824199" w:rsidRDefault="00824199">
      <w:pPr>
        <w:pStyle w:val="ConsPlusNormal"/>
        <w:ind w:firstLine="540"/>
        <w:jc w:val="both"/>
      </w:pPr>
      <w:r>
        <w:t xml:space="preserve">(в ред. </w:t>
      </w:r>
      <w:hyperlink r:id="rId13">
        <w:r>
          <w:rPr>
            <w:color w:val="0000FF"/>
          </w:rPr>
          <w:t>Закона</w:t>
        </w:r>
      </w:hyperlink>
      <w:r>
        <w:t xml:space="preserve"> Республики Тыва от 23.06.2023 N 958-ЗРТ)</w:t>
      </w:r>
    </w:p>
    <w:p w:rsidR="00824199" w:rsidRDefault="00824199">
      <w:pPr>
        <w:pStyle w:val="ConsPlusNormal"/>
        <w:jc w:val="both"/>
      </w:pPr>
    </w:p>
    <w:p w:rsidR="00824199" w:rsidRDefault="00824199">
      <w:pPr>
        <w:pStyle w:val="ConsPlusNormal"/>
        <w:ind w:firstLine="540"/>
        <w:jc w:val="both"/>
      </w:pPr>
      <w:bookmarkStart w:id="1" w:name="P75"/>
      <w:bookmarkEnd w:id="1"/>
      <w:r>
        <w:t>1. Контроль за расходами осуществляется в отношении:</w:t>
      </w:r>
    </w:p>
    <w:p w:rsidR="00824199" w:rsidRDefault="00824199">
      <w:pPr>
        <w:pStyle w:val="ConsPlusNormal"/>
        <w:spacing w:before="220"/>
        <w:ind w:firstLine="540"/>
        <w:jc w:val="both"/>
      </w:pPr>
      <w:bookmarkStart w:id="2" w:name="P76"/>
      <w:bookmarkEnd w:id="2"/>
      <w:r>
        <w:lastRenderedPageBreak/>
        <w:t>1) лиц, замещающих:</w:t>
      </w:r>
    </w:p>
    <w:p w:rsidR="00824199" w:rsidRDefault="00824199">
      <w:pPr>
        <w:pStyle w:val="ConsPlusNormal"/>
        <w:spacing w:before="220"/>
        <w:ind w:firstLine="540"/>
        <w:jc w:val="both"/>
      </w:pPr>
      <w:bookmarkStart w:id="3" w:name="P77"/>
      <w:bookmarkEnd w:id="3"/>
      <w:r>
        <w:t xml:space="preserve">а) государственные должности Республики Тыва (за исключением лиц, указанных в </w:t>
      </w:r>
      <w:hyperlink w:anchor="P83">
        <w:r>
          <w:rPr>
            <w:color w:val="0000FF"/>
          </w:rPr>
          <w:t>части 2</w:t>
        </w:r>
      </w:hyperlink>
      <w:r>
        <w:t xml:space="preserve"> настоящей статьи);</w:t>
      </w:r>
    </w:p>
    <w:p w:rsidR="00824199" w:rsidRDefault="00824199">
      <w:pPr>
        <w:pStyle w:val="ConsPlusNormal"/>
        <w:spacing w:before="220"/>
        <w:ind w:firstLine="540"/>
        <w:jc w:val="both"/>
      </w:pPr>
      <w:r>
        <w:t>б) муниципальные должности в Республике Тыва;</w:t>
      </w:r>
    </w:p>
    <w:p w:rsidR="00824199" w:rsidRDefault="00824199">
      <w:pPr>
        <w:pStyle w:val="ConsPlusNormal"/>
        <w:spacing w:before="220"/>
        <w:ind w:firstLine="540"/>
        <w:jc w:val="both"/>
      </w:pPr>
      <w:r>
        <w:t>в) должности государственной гражданской службы Республики Тыва (далее - гражданский служащий),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824199" w:rsidRDefault="00824199">
      <w:pPr>
        <w:pStyle w:val="ConsPlusNormal"/>
        <w:spacing w:before="220"/>
        <w:ind w:firstLine="540"/>
        <w:jc w:val="both"/>
      </w:pPr>
      <w:bookmarkStart w:id="4" w:name="P80"/>
      <w:bookmarkEnd w:id="4"/>
      <w:r>
        <w:t>г) должности муниципальной службы в Республике Тыва (далее - муниципальный служащий),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824199" w:rsidRDefault="00824199">
      <w:pPr>
        <w:pStyle w:val="ConsPlusNormal"/>
        <w:spacing w:before="220"/>
        <w:ind w:firstLine="540"/>
        <w:jc w:val="both"/>
      </w:pPr>
      <w:r>
        <w:t xml:space="preserve">д) лиц, замещавших должности, указанные в </w:t>
      </w:r>
      <w:hyperlink w:anchor="P77">
        <w:r>
          <w:rPr>
            <w:color w:val="0000FF"/>
          </w:rPr>
          <w:t>подпунктах "а"</w:t>
        </w:r>
      </w:hyperlink>
      <w:r>
        <w:t xml:space="preserve"> - </w:t>
      </w:r>
      <w:hyperlink w:anchor="P80">
        <w:r>
          <w:rPr>
            <w:color w:val="0000FF"/>
          </w:rPr>
          <w:t>"г"</w:t>
        </w:r>
      </w:hyperlink>
      <w:r>
        <w:t xml:space="preserve"> настоящего пункта, и освобожденных от государственной должности Республики Тыва, муниципальной должности в Республике Тыва либо уволенных с государственной гражданской службы Республики Тыва, муниципальной службы в Республике Тыва;</w:t>
      </w:r>
    </w:p>
    <w:p w:rsidR="00824199" w:rsidRDefault="00824199">
      <w:pPr>
        <w:pStyle w:val="ConsPlusNormal"/>
        <w:spacing w:before="220"/>
        <w:ind w:firstLine="540"/>
        <w:jc w:val="both"/>
      </w:pPr>
      <w:r>
        <w:t xml:space="preserve">2) супруг (супругов) и несовершеннолетних детей лиц, замещающих или замещавших должности, указанные в </w:t>
      </w:r>
      <w:hyperlink w:anchor="P75">
        <w:r>
          <w:rPr>
            <w:color w:val="0000FF"/>
          </w:rPr>
          <w:t>пункте 1</w:t>
        </w:r>
      </w:hyperlink>
      <w:r>
        <w:t xml:space="preserve"> настоящей части.</w:t>
      </w:r>
    </w:p>
    <w:p w:rsidR="00824199" w:rsidRDefault="00824199">
      <w:pPr>
        <w:pStyle w:val="ConsPlusNormal"/>
        <w:spacing w:before="220"/>
        <w:ind w:firstLine="540"/>
        <w:jc w:val="both"/>
      </w:pPr>
      <w:bookmarkStart w:id="5" w:name="P83"/>
      <w:bookmarkEnd w:id="5"/>
      <w:r>
        <w:t>2. Действие настоящей статьи не распространяется на контроль за соответствием расходов мировых судей Республики Тыва, депутатов Верховного Хурала (парламента) Республики Тыва, а также их супруг (супругов) и несовершеннолетних детей их доходам.</w:t>
      </w:r>
    </w:p>
    <w:p w:rsidR="00824199" w:rsidRDefault="00824199">
      <w:pPr>
        <w:pStyle w:val="ConsPlusNormal"/>
        <w:spacing w:before="220"/>
        <w:ind w:firstLine="540"/>
        <w:jc w:val="both"/>
      </w:pPr>
      <w:bookmarkStart w:id="6" w:name="P84"/>
      <w:bookmarkEnd w:id="6"/>
      <w:r>
        <w:t xml:space="preserve">3. Лицо, замещающее одну из должностей, указанных в </w:t>
      </w:r>
      <w:hyperlink w:anchor="P76">
        <w:r>
          <w:rPr>
            <w:color w:val="0000FF"/>
          </w:rPr>
          <w:t>пункте 1 части 1</w:t>
        </w:r>
      </w:hyperlink>
      <w:r>
        <w:t xml:space="preserve"> настоящей статьи, обязано ежегодно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824199" w:rsidRDefault="00824199">
      <w:pPr>
        <w:pStyle w:val="ConsPlusNormal"/>
        <w:spacing w:before="220"/>
        <w:ind w:firstLine="540"/>
        <w:jc w:val="both"/>
      </w:pPr>
      <w:r>
        <w:t xml:space="preserve">4. Сведения, указанные в </w:t>
      </w:r>
      <w:hyperlink w:anchor="P84">
        <w:r>
          <w:rPr>
            <w:color w:val="0000FF"/>
          </w:rPr>
          <w:t>части 3</w:t>
        </w:r>
      </w:hyperlink>
      <w:r>
        <w:t xml:space="preserve"> настоящей статьи, представляются в порядке и сроки, установленные для представления сведений о доходах, об имуществе и обязательствах имущественного характера законом Республики Тыва о вопросах государственной гражданской службы Республики Тыва, нормативным правовым актом Главы Республики Тыва, муниципальными нормативными правовыми актами.</w:t>
      </w:r>
    </w:p>
    <w:p w:rsidR="00824199" w:rsidRDefault="00824199">
      <w:pPr>
        <w:pStyle w:val="ConsPlusNormal"/>
        <w:spacing w:before="220"/>
        <w:ind w:firstLine="540"/>
        <w:jc w:val="both"/>
      </w:pPr>
      <w:r>
        <w:t xml:space="preserve">5. При наличии представленной в соответствии с Федеральным </w:t>
      </w:r>
      <w:hyperlink r:id="rId14">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достаточной информации, являющейся основанием для принятия решения о контроле за расходами, Главой Республики Тыва либо уполномоченным им должностным лицом принимается решение об осуществлении контроля за расходами лиц, указанных в </w:t>
      </w:r>
      <w:hyperlink w:anchor="P76">
        <w:r>
          <w:rPr>
            <w:color w:val="0000FF"/>
          </w:rPr>
          <w:t>пункте 1 части 1</w:t>
        </w:r>
      </w:hyperlink>
      <w:r>
        <w:t xml:space="preserve"> настоящей статьи, а также за расходами их супруг (супругов) и несовершеннолетних детей.</w:t>
      </w:r>
    </w:p>
    <w:p w:rsidR="00824199" w:rsidRDefault="00824199">
      <w:pPr>
        <w:pStyle w:val="ConsPlusNormal"/>
        <w:spacing w:before="220"/>
        <w:ind w:firstLine="540"/>
        <w:jc w:val="both"/>
      </w:pPr>
      <w:r>
        <w:lastRenderedPageBreak/>
        <w:t>6. Контроль за расходами лиц, замещающих (замещавших) государственные должности Республики Тыва, муниципальные должности в Республике Тыва, руководителей органов исполнительной власти Республики Тыва, замещающих (замещавших) должности государственной гражданской службы, муниципальных служащих, в том числе уволенных с муниципальной службы, а также за расходами их супруг (супругов) и несовершеннолетних детей осуществляет орган по профилактике коррупционных и иных правонарушений Республики Тыва.</w:t>
      </w:r>
    </w:p>
    <w:p w:rsidR="00824199" w:rsidRDefault="00824199">
      <w:pPr>
        <w:pStyle w:val="ConsPlusNormal"/>
        <w:spacing w:before="220"/>
        <w:ind w:firstLine="540"/>
        <w:jc w:val="both"/>
      </w:pPr>
      <w:r>
        <w:t>7. Контроль за расходами иных лиц, замещающих (замещавших) должности государственной гражданской службы Республики Тыва, назначение и освобождение от которых осуществляется Правительством Республики Тыва, осуществляет подразделение высшего исполнительного органа государственной власти Республики Тыва, ответственное за работу по профилактике коррупционных и иных правонарушений.</w:t>
      </w:r>
    </w:p>
    <w:p w:rsidR="00824199" w:rsidRDefault="00824199">
      <w:pPr>
        <w:pStyle w:val="ConsPlusNormal"/>
        <w:spacing w:before="220"/>
        <w:ind w:firstLine="540"/>
        <w:jc w:val="both"/>
      </w:pPr>
      <w:r>
        <w:t>8. Контроль за расходами гражданских служащих, в том числе уволенных с государственной гражданской службы, их супруг (супругов) и несовершеннолетних детей осуществляет орган государственной власти Республики Тыва, в котором гражданские служащие замещают (замещали) должности государственной гражданской службы.</w:t>
      </w:r>
    </w:p>
    <w:p w:rsidR="00824199" w:rsidRDefault="00824199">
      <w:pPr>
        <w:pStyle w:val="ConsPlusNormal"/>
        <w:spacing w:before="220"/>
        <w:ind w:firstLine="540"/>
        <w:jc w:val="both"/>
      </w:pPr>
      <w:r>
        <w:t>Функции по контролю за расходами в указанном случае возлагаются на подразделение или должностное лицо, ответственные за работу по профилактике коррупционных и иных правонарушений, органа государственной власти Республики Тыва.</w:t>
      </w:r>
    </w:p>
    <w:p w:rsidR="00824199" w:rsidRDefault="00824199">
      <w:pPr>
        <w:pStyle w:val="ConsPlusNormal"/>
        <w:jc w:val="both"/>
      </w:pPr>
    </w:p>
    <w:p w:rsidR="00824199" w:rsidRDefault="00824199">
      <w:pPr>
        <w:pStyle w:val="ConsPlusTitle"/>
        <w:ind w:firstLine="540"/>
        <w:jc w:val="both"/>
        <w:outlineLvl w:val="2"/>
      </w:pPr>
      <w:r>
        <w:t>Статья 10. Порядок представления гражданами, претендующими на замещение муниципальной должности, должности председателя администрации муниципального образования по контракту, и лицами, замещающими указанные должности, сведений о доходах, расходах, об имуществе и обязательствах имущественного характера и порядок проверки достоверности и полноты указанных сведений</w:t>
      </w:r>
    </w:p>
    <w:p w:rsidR="00824199" w:rsidRDefault="00824199">
      <w:pPr>
        <w:pStyle w:val="ConsPlusNormal"/>
        <w:jc w:val="both"/>
      </w:pPr>
    </w:p>
    <w:p w:rsidR="00824199" w:rsidRDefault="00824199">
      <w:pPr>
        <w:pStyle w:val="ConsPlusNormal"/>
        <w:ind w:firstLine="540"/>
        <w:jc w:val="both"/>
      </w:pPr>
      <w:bookmarkStart w:id="7" w:name="P94"/>
      <w:bookmarkEnd w:id="7"/>
      <w:r>
        <w:t>1. В Республике Тыва граждане, претендующие на замещение муниципальной должности, должности председателя администрации муниципального образования по контракту, и лица, замещающие указанные должности,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в порядке, установленном законом Республики Тыва.</w:t>
      </w:r>
    </w:p>
    <w:p w:rsidR="00824199" w:rsidRDefault="00824199">
      <w:pPr>
        <w:pStyle w:val="ConsPlusNormal"/>
        <w:spacing w:before="220"/>
        <w:ind w:firstLine="540"/>
        <w:jc w:val="both"/>
      </w:pPr>
      <w:r>
        <w:t xml:space="preserve">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94">
        <w:r>
          <w:rPr>
            <w:color w:val="0000FF"/>
          </w:rPr>
          <w:t>частью 1</w:t>
        </w:r>
      </w:hyperlink>
      <w:r>
        <w:t xml:space="preserve"> настоящей статьи, осуществляется по решению Главы Республики Тыва в порядке, установленном законом Республики Тыва.</w:t>
      </w:r>
    </w:p>
    <w:p w:rsidR="00824199" w:rsidRDefault="00824199">
      <w:pPr>
        <w:pStyle w:val="ConsPlusNormal"/>
        <w:jc w:val="both"/>
      </w:pPr>
    </w:p>
    <w:p w:rsidR="00824199" w:rsidRDefault="00824199">
      <w:pPr>
        <w:pStyle w:val="ConsPlusTitle"/>
        <w:ind w:firstLine="540"/>
        <w:jc w:val="both"/>
        <w:outlineLvl w:val="2"/>
      </w:pPr>
      <w:r>
        <w:t>Статья 10.1. Порядок предварительного уведомления Главы Республики Тыва лицами, замещающими государственные должности Республики Тыва, муниципальные должности, о намерении участвовать на безвозмездной основе в управлении некоммерческой организацией, об изменении сведений о таком участии</w:t>
      </w:r>
    </w:p>
    <w:p w:rsidR="00824199" w:rsidRDefault="00824199">
      <w:pPr>
        <w:pStyle w:val="ConsPlusNormal"/>
        <w:ind w:firstLine="540"/>
        <w:jc w:val="both"/>
      </w:pPr>
      <w:r>
        <w:t xml:space="preserve">(введена </w:t>
      </w:r>
      <w:hyperlink r:id="rId15">
        <w:r>
          <w:rPr>
            <w:color w:val="0000FF"/>
          </w:rPr>
          <w:t>Законом</w:t>
        </w:r>
      </w:hyperlink>
      <w:r>
        <w:t xml:space="preserve"> Республики Тыва от 01.11.2022 N 861-ЗРТ)</w:t>
      </w:r>
    </w:p>
    <w:p w:rsidR="00824199" w:rsidRDefault="00824199">
      <w:pPr>
        <w:pStyle w:val="ConsPlusNormal"/>
        <w:jc w:val="both"/>
      </w:pPr>
    </w:p>
    <w:p w:rsidR="00824199" w:rsidRDefault="00824199">
      <w:pPr>
        <w:pStyle w:val="ConsPlusNormal"/>
        <w:ind w:firstLine="540"/>
        <w:jc w:val="both"/>
      </w:pPr>
      <w:r>
        <w:t>1. Лица, замещающие государственные должности Республики Тыва (за исключением депутатов Верховного Хурала (парламента) Республики Тыва) и осуществляющие свои полномочия на постоянной основе, если федеральными законами не установлено иное, предварительно уведомляют Главу Республики Тыва о намерении участвовать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24199" w:rsidRDefault="00824199">
      <w:pPr>
        <w:pStyle w:val="ConsPlusNormal"/>
        <w:spacing w:before="220"/>
        <w:ind w:firstLine="540"/>
        <w:jc w:val="both"/>
      </w:pPr>
      <w:r>
        <w:lastRenderedPageBreak/>
        <w:t>2. Лица, замещающие муниципальные должности и осуществляющие свои полномочия на постоянной основе, если федеральными законами не установлено иное, предварительно уведомляют Главу Республики Тыва о намерении участвовать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24199" w:rsidRDefault="00824199">
      <w:pPr>
        <w:pStyle w:val="ConsPlusNormal"/>
        <w:jc w:val="both"/>
      </w:pPr>
      <w:r>
        <w:t xml:space="preserve">(в ред. </w:t>
      </w:r>
      <w:hyperlink r:id="rId16">
        <w:r>
          <w:rPr>
            <w:color w:val="0000FF"/>
          </w:rPr>
          <w:t>Закона</w:t>
        </w:r>
      </w:hyperlink>
      <w:r>
        <w:t xml:space="preserve"> Республики Тыва от 23.06.2023 N 958-ЗРТ)</w:t>
      </w:r>
    </w:p>
    <w:p w:rsidR="00824199" w:rsidRDefault="00824199">
      <w:pPr>
        <w:pStyle w:val="ConsPlusNormal"/>
        <w:spacing w:before="220"/>
        <w:ind w:firstLine="540"/>
        <w:jc w:val="both"/>
      </w:pPr>
      <w:r>
        <w:t xml:space="preserve">3. Лица, замещающие государственные должности Республики Тыва, муниципальные должности, представляют </w:t>
      </w:r>
      <w:hyperlink w:anchor="P209">
        <w:r>
          <w:rPr>
            <w:color w:val="0000FF"/>
          </w:rPr>
          <w:t>уведомление</w:t>
        </w:r>
      </w:hyperlink>
      <w:r>
        <w:t xml:space="preserve"> о намерении участвовать на безвозмездной основе в управлении некоммерческой организацией (далее - уведомление) в орган по профилактике коррупционных и иных правонарушений Республики Тыва не менее чем за десять рабочих дней до начала участия в управлении некоммерческой организацией по форме согласно приложению к настоящему Закону.</w:t>
      </w:r>
    </w:p>
    <w:p w:rsidR="00824199" w:rsidRDefault="00824199">
      <w:pPr>
        <w:pStyle w:val="ConsPlusNormal"/>
        <w:spacing w:before="220"/>
        <w:ind w:firstLine="540"/>
        <w:jc w:val="both"/>
      </w:pPr>
      <w:r>
        <w:t>4. Лица, претендующие на замещение государственной должности Республики Тыва и принимающие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представляют уведомление в день назначения на должность.</w:t>
      </w:r>
    </w:p>
    <w:p w:rsidR="00824199" w:rsidRDefault="00824199">
      <w:pPr>
        <w:pStyle w:val="ConsPlusNormal"/>
        <w:spacing w:before="220"/>
        <w:ind w:firstLine="540"/>
        <w:jc w:val="both"/>
      </w:pPr>
      <w:r>
        <w:t>5. Лица, претендующие на замещение муниципальной должности и принимающие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представляют уведомление в день назначения на должность.</w:t>
      </w:r>
    </w:p>
    <w:p w:rsidR="00824199" w:rsidRDefault="00824199">
      <w:pPr>
        <w:pStyle w:val="ConsPlusNormal"/>
        <w:jc w:val="both"/>
      </w:pPr>
      <w:r>
        <w:t xml:space="preserve">(в ред. </w:t>
      </w:r>
      <w:hyperlink r:id="rId17">
        <w:r>
          <w:rPr>
            <w:color w:val="0000FF"/>
          </w:rPr>
          <w:t>Закона</w:t>
        </w:r>
      </w:hyperlink>
      <w:r>
        <w:t xml:space="preserve"> Республики Тыва от 23.06.2023 N 958-ЗРТ)</w:t>
      </w:r>
    </w:p>
    <w:p w:rsidR="00824199" w:rsidRDefault="00824199">
      <w:pPr>
        <w:pStyle w:val="ConsPlusNormal"/>
        <w:spacing w:before="220"/>
        <w:ind w:firstLine="540"/>
        <w:jc w:val="both"/>
      </w:pPr>
      <w:r>
        <w:t>6. Орган по профилактике коррупционных и иных правонарушений Республики Тыва регистрирует уведомление в журнале регистрации уведомлений в день поступления.</w:t>
      </w:r>
    </w:p>
    <w:p w:rsidR="00824199" w:rsidRDefault="00824199">
      <w:pPr>
        <w:pStyle w:val="ConsPlusNormal"/>
        <w:spacing w:before="220"/>
        <w:ind w:firstLine="540"/>
        <w:jc w:val="both"/>
      </w:pPr>
      <w:r>
        <w:t>Отказ в регистрации уведомления не допускается.</w:t>
      </w:r>
    </w:p>
    <w:p w:rsidR="00824199" w:rsidRDefault="00824199">
      <w:pPr>
        <w:pStyle w:val="ConsPlusNormal"/>
        <w:spacing w:before="220"/>
        <w:ind w:firstLine="540"/>
        <w:jc w:val="both"/>
      </w:pPr>
      <w:r>
        <w:t>Порядок ведения журнала регистрации уведомлений устанавливается органом по профилактике коррупционных и иных правонарушений Республики Тыва.</w:t>
      </w:r>
    </w:p>
    <w:p w:rsidR="00824199" w:rsidRDefault="00824199">
      <w:pPr>
        <w:pStyle w:val="ConsPlusNormal"/>
        <w:spacing w:before="220"/>
        <w:ind w:firstLine="540"/>
        <w:jc w:val="both"/>
      </w:pPr>
      <w:r>
        <w:t>7. К уведомлению прилагаются копия устава некоммерческой организации, копия положения об органе управления некоммерческой организацией (при наличии), в управлении которой лица, замещающие государственные должности Республики Тыва, муниципальные должности, имеют намерение участвовать на безвозмездной основе.</w:t>
      </w:r>
    </w:p>
    <w:p w:rsidR="00824199" w:rsidRDefault="00824199">
      <w:pPr>
        <w:pStyle w:val="ConsPlusNormal"/>
        <w:spacing w:before="220"/>
        <w:ind w:firstLine="540"/>
        <w:jc w:val="both"/>
      </w:pPr>
      <w:r>
        <w:t>8. Орган по профилактике коррупционных и иных правонарушений Республики Тыва в течение трех рабочих дней со дня регистрации направляет Главе Республики Тыва уведомление и приложенные к нему копии документов, а также мотивированное заключение о наличии (возможности возникновения конфликта интересов) или отсутствии конфликта интересов в случае участия лица, замещающего государственную должность Республики Тыва, муниципальную должность, на безвозмездной основе в управлении некоммерческой организацией.</w:t>
      </w:r>
    </w:p>
    <w:p w:rsidR="00824199" w:rsidRDefault="00824199">
      <w:pPr>
        <w:pStyle w:val="ConsPlusNormal"/>
        <w:spacing w:before="220"/>
        <w:ind w:firstLine="540"/>
        <w:jc w:val="both"/>
      </w:pPr>
      <w:r>
        <w:t xml:space="preserve">В случае направления запросов в органы государственной власти, в организации мотивированное заключение, а также уведомление с приложенными к нему копиями документов </w:t>
      </w:r>
      <w:r>
        <w:lastRenderedPageBreak/>
        <w:t>направляются органом по профилактике коррупционных и иных правонарушений Республики Тыва Главе Республики Тыва в течение пяти рабочих дней со дня получения ответов на запросы.</w:t>
      </w:r>
    </w:p>
    <w:p w:rsidR="00824199" w:rsidRDefault="00824199">
      <w:pPr>
        <w:pStyle w:val="ConsPlusNormal"/>
        <w:spacing w:before="220"/>
        <w:ind w:firstLine="540"/>
        <w:jc w:val="both"/>
      </w:pPr>
      <w:r>
        <w:t>9. Орган по профилактике коррупционных и иных правонарушений Республики Тыва в письменной форме информирует лиц, замещающих государственные должности Республики Тыва, муниципальные должности, о результатах рассмотрения Главой Республики Тыва уведомления в течение трех рабочих дней со дня принятия им решения.</w:t>
      </w:r>
    </w:p>
    <w:p w:rsidR="00824199" w:rsidRDefault="00824199">
      <w:pPr>
        <w:pStyle w:val="ConsPlusNormal"/>
        <w:spacing w:before="220"/>
        <w:ind w:firstLine="540"/>
        <w:jc w:val="both"/>
      </w:pPr>
      <w:r>
        <w:t>10. Лица, замещающие государственные должности Республики Тыва, муниципальные должности и участвующие на безвозмездной основе в управлении некоммерческой организацией, обязаны не позднее трех рабочих дней со дня регистрации измененных сведений в письменной форме уведомить Главу Республики Тыва:</w:t>
      </w:r>
    </w:p>
    <w:p w:rsidR="00824199" w:rsidRDefault="00824199">
      <w:pPr>
        <w:pStyle w:val="ConsPlusNormal"/>
        <w:spacing w:before="220"/>
        <w:ind w:firstLine="540"/>
        <w:jc w:val="both"/>
      </w:pPr>
      <w:r>
        <w:t>1) об изменении наименования, места нахождения (адреса) некоммерческой организации;</w:t>
      </w:r>
    </w:p>
    <w:p w:rsidR="00824199" w:rsidRDefault="00824199">
      <w:pPr>
        <w:pStyle w:val="ConsPlusNormal"/>
        <w:spacing w:before="220"/>
        <w:ind w:firstLine="540"/>
        <w:jc w:val="both"/>
      </w:pPr>
      <w:r>
        <w:t>2) о реорганизации некоммерческой организации;</w:t>
      </w:r>
    </w:p>
    <w:p w:rsidR="00824199" w:rsidRDefault="00824199">
      <w:pPr>
        <w:pStyle w:val="ConsPlusNormal"/>
        <w:spacing w:before="220"/>
        <w:ind w:firstLine="540"/>
        <w:jc w:val="both"/>
      </w:pPr>
      <w:r>
        <w:t>3) об изменении единоличного исполнительного органа или коллегиального органа, в качестве которого или в качестве члена которого лицо, замещающее государственную должность Республики Тыва, муниципальную должность, участвует на безвозмездной основе в управлении некоммерческой организацией, а также об изменении наименования соответствующего органа или его полномочий;</w:t>
      </w:r>
    </w:p>
    <w:p w:rsidR="00824199" w:rsidRDefault="00824199">
      <w:pPr>
        <w:pStyle w:val="ConsPlusNormal"/>
        <w:spacing w:before="220"/>
        <w:ind w:firstLine="540"/>
        <w:jc w:val="both"/>
      </w:pPr>
      <w:r>
        <w:t>4) о выходе из состава органа управления некоммерческой организацией.</w:t>
      </w:r>
    </w:p>
    <w:p w:rsidR="00824199" w:rsidRDefault="00824199">
      <w:pPr>
        <w:pStyle w:val="ConsPlusNormal"/>
        <w:spacing w:before="220"/>
        <w:ind w:firstLine="540"/>
        <w:jc w:val="both"/>
      </w:pPr>
      <w:r>
        <w:t>11. Уведомления подлежат учету и хранению в органе по профилактике коррупционных и иных правонарушений Республики Тыва.</w:t>
      </w:r>
    </w:p>
    <w:p w:rsidR="00824199" w:rsidRDefault="00824199">
      <w:pPr>
        <w:pStyle w:val="ConsPlusNormal"/>
        <w:jc w:val="both"/>
      </w:pPr>
    </w:p>
    <w:p w:rsidR="00824199" w:rsidRDefault="00824199">
      <w:pPr>
        <w:pStyle w:val="ConsPlusTitle"/>
        <w:ind w:firstLine="540"/>
        <w:jc w:val="both"/>
        <w:outlineLvl w:val="2"/>
      </w:pPr>
      <w:r>
        <w:t>Статья 10.2. Порядок уведомления лицами, замещающими государственные должности Республики Тыва, о фактах обращения к ним каких-либо лиц в целях склонения их к совершению коррупционных правонарушений</w:t>
      </w:r>
    </w:p>
    <w:p w:rsidR="00824199" w:rsidRDefault="00824199">
      <w:pPr>
        <w:pStyle w:val="ConsPlusNormal"/>
        <w:ind w:firstLine="540"/>
        <w:jc w:val="both"/>
      </w:pPr>
      <w:r>
        <w:t xml:space="preserve">(введена </w:t>
      </w:r>
      <w:hyperlink r:id="rId18">
        <w:r>
          <w:rPr>
            <w:color w:val="0000FF"/>
          </w:rPr>
          <w:t>Законом</w:t>
        </w:r>
      </w:hyperlink>
      <w:r>
        <w:t xml:space="preserve"> Республики Тыва от 23.06.2023 N 958-ЗРТ)</w:t>
      </w:r>
    </w:p>
    <w:p w:rsidR="00824199" w:rsidRDefault="00824199">
      <w:pPr>
        <w:pStyle w:val="ConsPlusNormal"/>
        <w:jc w:val="both"/>
      </w:pPr>
    </w:p>
    <w:p w:rsidR="00824199" w:rsidRDefault="00824199">
      <w:pPr>
        <w:pStyle w:val="ConsPlusNormal"/>
        <w:ind w:firstLine="540"/>
        <w:jc w:val="both"/>
      </w:pPr>
      <w:r>
        <w:t>1. Лица, замещающие государственные должности Республики Тыва, обязаны уведомлять 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порядке, установленном настоящим Законом, если иное не предусмотрено федеральными законами.</w:t>
      </w:r>
    </w:p>
    <w:p w:rsidR="00824199" w:rsidRDefault="00824199">
      <w:pPr>
        <w:pStyle w:val="ConsPlusNormal"/>
        <w:spacing w:before="220"/>
        <w:ind w:firstLine="540"/>
        <w:jc w:val="both"/>
      </w:pPr>
      <w:r>
        <w:t>2. Уведомление о фактах обращения в целях склонения к совершению коррупционных правонарушений (далее - уведомление), за исключением случаев, если по данным фактам проведена или проводится проверка органами прокуратуры или другими государственными органами, направляется лицом, замещающим государственную должность Республики Тыва, в письменном виде в срок не позднее пяти дней со дня соответствующего обращения.</w:t>
      </w:r>
    </w:p>
    <w:p w:rsidR="00824199" w:rsidRDefault="00824199">
      <w:pPr>
        <w:pStyle w:val="ConsPlusNormal"/>
        <w:spacing w:before="220"/>
        <w:ind w:firstLine="540"/>
        <w:jc w:val="both"/>
      </w:pPr>
      <w:r>
        <w:t>3. Уведомление может быть представлено лицом, замещающим государственную должность Республики Тыва, лично либо направлено почтовым отправлением, с использованием средств факсимильной связи или в форме электронного документа.</w:t>
      </w:r>
    </w:p>
    <w:p w:rsidR="00824199" w:rsidRDefault="00824199">
      <w:pPr>
        <w:pStyle w:val="ConsPlusNormal"/>
        <w:spacing w:before="220"/>
        <w:ind w:firstLine="540"/>
        <w:jc w:val="both"/>
      </w:pPr>
      <w:r>
        <w:t>4. В случае нахождения лица, замещающего государственную должность Республики Тыва, в командировке, отпуске, а также в периоде временной нетрудоспособности оно обязано уведомить органы прокуратуры или другие государственные органы с помощью любых доступных средств связи не позднее пяти дней со дня соответствующего обращения.</w:t>
      </w:r>
    </w:p>
    <w:p w:rsidR="00824199" w:rsidRDefault="00824199">
      <w:pPr>
        <w:pStyle w:val="ConsPlusNormal"/>
        <w:spacing w:before="220"/>
        <w:ind w:firstLine="540"/>
        <w:jc w:val="both"/>
      </w:pPr>
      <w:r>
        <w:t>После окончания командировки, отпуска, периода временной нетрудоспособности лицо, замещающее государственную должность Республики Тыва, обязано представить уведомление в письменной форме в срок не позднее трех дней со дня окончания указанных обстоятельств.</w:t>
      </w:r>
    </w:p>
    <w:p w:rsidR="00824199" w:rsidRDefault="00824199">
      <w:pPr>
        <w:pStyle w:val="ConsPlusNormal"/>
        <w:spacing w:before="220"/>
        <w:ind w:firstLine="540"/>
        <w:jc w:val="both"/>
      </w:pPr>
      <w:r>
        <w:lastRenderedPageBreak/>
        <w:t>5. В уведомлении указываются следующие сведения:</w:t>
      </w:r>
    </w:p>
    <w:p w:rsidR="00824199" w:rsidRDefault="00824199">
      <w:pPr>
        <w:pStyle w:val="ConsPlusNormal"/>
        <w:spacing w:before="220"/>
        <w:ind w:firstLine="540"/>
        <w:jc w:val="both"/>
      </w:pPr>
      <w:r>
        <w:t>1) фамилия, имя и отчество (при наличии) лица, замещающего государственную должность, подающего уведомление;</w:t>
      </w:r>
    </w:p>
    <w:p w:rsidR="00824199" w:rsidRDefault="00824199">
      <w:pPr>
        <w:pStyle w:val="ConsPlusNormal"/>
        <w:spacing w:before="220"/>
        <w:ind w:firstLine="540"/>
        <w:jc w:val="both"/>
      </w:pPr>
      <w:r>
        <w:t>2) замещаемая должность, место жительства, номер контактного телефона лица, замещающего государственную должность;</w:t>
      </w:r>
    </w:p>
    <w:p w:rsidR="00824199" w:rsidRDefault="00824199">
      <w:pPr>
        <w:pStyle w:val="ConsPlusNormal"/>
        <w:spacing w:before="220"/>
        <w:ind w:firstLine="540"/>
        <w:jc w:val="both"/>
      </w:pPr>
      <w:r>
        <w:t>3) дата, время, место, обстоятельства обращения к лицу, замещающему государственную должность, в целях склонения его к совершению коррупционного правонарушения;</w:t>
      </w:r>
    </w:p>
    <w:p w:rsidR="00824199" w:rsidRDefault="00824199">
      <w:pPr>
        <w:pStyle w:val="ConsPlusNormal"/>
        <w:spacing w:before="220"/>
        <w:ind w:firstLine="540"/>
        <w:jc w:val="both"/>
      </w:pPr>
      <w:r>
        <w:t>4) сведения о коррупционном правонарушении (с указанием конкретных действий или бездействия), к совершению которого склоняется лицо, замещающее государственную должность;</w:t>
      </w:r>
    </w:p>
    <w:p w:rsidR="00824199" w:rsidRDefault="00824199">
      <w:pPr>
        <w:pStyle w:val="ConsPlusNormal"/>
        <w:spacing w:before="220"/>
        <w:ind w:firstLine="540"/>
        <w:jc w:val="both"/>
      </w:pPr>
      <w:r>
        <w:t>5) сведения о лице (лицах), склоняющем (склоняющих) лицо, замещающее государственную должность, к совершению коррупционного правонарушения;</w:t>
      </w:r>
    </w:p>
    <w:p w:rsidR="00824199" w:rsidRDefault="00824199">
      <w:pPr>
        <w:pStyle w:val="ConsPlusNormal"/>
        <w:spacing w:before="220"/>
        <w:ind w:firstLine="540"/>
        <w:jc w:val="both"/>
      </w:pPr>
      <w:r>
        <w:t>6) дата заполнения уведомления;</w:t>
      </w:r>
    </w:p>
    <w:p w:rsidR="00824199" w:rsidRDefault="00824199">
      <w:pPr>
        <w:pStyle w:val="ConsPlusNormal"/>
        <w:spacing w:before="220"/>
        <w:ind w:firstLine="540"/>
        <w:jc w:val="both"/>
      </w:pPr>
      <w:r>
        <w:t>7) подпись лица, замещающего государственную должность, подавшего уведомление.</w:t>
      </w:r>
    </w:p>
    <w:p w:rsidR="00824199" w:rsidRDefault="00824199">
      <w:pPr>
        <w:pStyle w:val="ConsPlusNormal"/>
        <w:spacing w:before="220"/>
        <w:ind w:firstLine="540"/>
        <w:jc w:val="both"/>
      </w:pPr>
      <w:r>
        <w:t>6. К уведомлению прилагаются все имеющиеся материалы, подтверждающие обстоятельства обращения каких-либо лиц в целях склонения лица, замещающего государственную должность Республики Тыва, к совершению коррупционного правонарушения (при наличии).</w:t>
      </w:r>
    </w:p>
    <w:p w:rsidR="00824199" w:rsidRDefault="00824199">
      <w:pPr>
        <w:pStyle w:val="ConsPlusNormal"/>
        <w:spacing w:before="220"/>
        <w:ind w:firstLine="540"/>
        <w:jc w:val="both"/>
      </w:pPr>
      <w:r>
        <w:t>7.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Республики Тыва. Лица, замещающие государственные должности Республики Тыва,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 государственными или муниципальными служащими коррупционных правонарушений органы прокуратуры или другие государственные органы, находятся под защитой государства в соответствии с законодательством Российской Федерации.</w:t>
      </w:r>
    </w:p>
    <w:p w:rsidR="00824199" w:rsidRDefault="00824199">
      <w:pPr>
        <w:pStyle w:val="ConsPlusNormal"/>
        <w:jc w:val="both"/>
      </w:pPr>
    </w:p>
    <w:p w:rsidR="00824199" w:rsidRDefault="00824199">
      <w:pPr>
        <w:pStyle w:val="ConsPlusTitle"/>
        <w:ind w:firstLine="540"/>
        <w:jc w:val="both"/>
        <w:outlineLvl w:val="2"/>
      </w:pPr>
      <w:r>
        <w:t>Статья 11. Иные меры по профилактике коррупции и направления деятельности органов исполнительной власти Республики Тыва, государственных органов Республики Тыва по повышению эффективности противодействия коррупции, предусмотренные федеральным законодательством</w:t>
      </w:r>
    </w:p>
    <w:p w:rsidR="00824199" w:rsidRDefault="00824199">
      <w:pPr>
        <w:pStyle w:val="ConsPlusNormal"/>
        <w:jc w:val="both"/>
      </w:pPr>
    </w:p>
    <w:p w:rsidR="00824199" w:rsidRDefault="00824199">
      <w:pPr>
        <w:pStyle w:val="ConsPlusNormal"/>
        <w:ind w:firstLine="540"/>
        <w:jc w:val="both"/>
      </w:pPr>
      <w:r>
        <w:t>Органы исполнительной власти Республики Тыва, государственные органы Республики Тыва в пределах своих полномочий обеспечивают реализацию иных мер по профилактике коррупции и направлений деятельности по повышению эффективности противодействия коррупции, предусмотренных федеральным законодательством.</w:t>
      </w:r>
    </w:p>
    <w:p w:rsidR="00824199" w:rsidRDefault="00824199">
      <w:pPr>
        <w:pStyle w:val="ConsPlusNormal"/>
        <w:jc w:val="both"/>
      </w:pPr>
    </w:p>
    <w:p w:rsidR="00824199" w:rsidRDefault="00824199">
      <w:pPr>
        <w:pStyle w:val="ConsPlusTitle"/>
        <w:jc w:val="center"/>
        <w:outlineLvl w:val="1"/>
      </w:pPr>
      <w:r>
        <w:t>Глава 3. ОРГАНИЗАЦИОННОЕ ОБЕСПЕЧЕНИЕ АНТИКОРРУПЦИОННОЙ</w:t>
      </w:r>
    </w:p>
    <w:p w:rsidR="00824199" w:rsidRDefault="00824199">
      <w:pPr>
        <w:pStyle w:val="ConsPlusTitle"/>
        <w:jc w:val="center"/>
      </w:pPr>
      <w:r>
        <w:t>ПОЛИТИКИ В РЕСПУБЛИКЕ ТЫВА</w:t>
      </w:r>
    </w:p>
    <w:p w:rsidR="00824199" w:rsidRDefault="00824199">
      <w:pPr>
        <w:pStyle w:val="ConsPlusNormal"/>
        <w:jc w:val="both"/>
      </w:pPr>
    </w:p>
    <w:p w:rsidR="00824199" w:rsidRDefault="00824199">
      <w:pPr>
        <w:pStyle w:val="ConsPlusTitle"/>
        <w:ind w:firstLine="540"/>
        <w:jc w:val="both"/>
        <w:outlineLvl w:val="2"/>
      </w:pPr>
      <w:r>
        <w:t>Статья 12. Координация деятельности в сфере противодействия коррупции в Республике Тыва</w:t>
      </w:r>
    </w:p>
    <w:p w:rsidR="00824199" w:rsidRDefault="00824199">
      <w:pPr>
        <w:pStyle w:val="ConsPlusNormal"/>
        <w:jc w:val="both"/>
      </w:pPr>
    </w:p>
    <w:p w:rsidR="00824199" w:rsidRDefault="00824199">
      <w:pPr>
        <w:pStyle w:val="ConsPlusNormal"/>
        <w:ind w:firstLine="540"/>
        <w:jc w:val="both"/>
      </w:pPr>
      <w:r>
        <w:t xml:space="preserve">1. В целях создания системы противодействия коррупции в органах исполнительной власти </w:t>
      </w:r>
      <w:r>
        <w:lastRenderedPageBreak/>
        <w:t>Республики Тыва, иных государственных органах Республики Тыва создается Комиссия.</w:t>
      </w:r>
    </w:p>
    <w:p w:rsidR="00824199" w:rsidRDefault="00824199">
      <w:pPr>
        <w:pStyle w:val="ConsPlusNormal"/>
        <w:spacing w:before="220"/>
        <w:ind w:firstLine="540"/>
        <w:jc w:val="both"/>
      </w:pPr>
      <w:r>
        <w:t>2. Состав Комиссии, порядок ее деятельности определяются Главой Республики Тыва.</w:t>
      </w:r>
    </w:p>
    <w:p w:rsidR="00824199" w:rsidRDefault="00824199">
      <w:pPr>
        <w:pStyle w:val="ConsPlusNormal"/>
        <w:spacing w:before="220"/>
        <w:ind w:firstLine="540"/>
        <w:jc w:val="both"/>
      </w:pPr>
      <w:r>
        <w:t>3. Основными задачами Комиссии являются:</w:t>
      </w:r>
    </w:p>
    <w:p w:rsidR="00824199" w:rsidRDefault="00824199">
      <w:pPr>
        <w:pStyle w:val="ConsPlusNormal"/>
        <w:spacing w:before="220"/>
        <w:ind w:firstLine="540"/>
        <w:jc w:val="both"/>
      </w:pPr>
      <w:r>
        <w:t>1) обеспечение исполнения решений Совета при Президенте Российской Федерации по противодействию коррупции и его президиума;</w:t>
      </w:r>
    </w:p>
    <w:p w:rsidR="00824199" w:rsidRDefault="00824199">
      <w:pPr>
        <w:pStyle w:val="ConsPlusNormal"/>
        <w:spacing w:before="220"/>
        <w:ind w:firstLine="540"/>
        <w:jc w:val="both"/>
      </w:pPr>
      <w:r>
        <w:t>2) подготовка предложений о реализации государственной политики в области противодействия коррупции Главе Республики Тыва;</w:t>
      </w:r>
    </w:p>
    <w:p w:rsidR="00824199" w:rsidRDefault="00824199">
      <w:pPr>
        <w:pStyle w:val="ConsPlusNormal"/>
        <w:spacing w:before="220"/>
        <w:ind w:firstLine="540"/>
        <w:jc w:val="both"/>
      </w:pPr>
      <w:r>
        <w:t>3) обеспечение координации деятельности Правительства Республики Тыва, органов исполнительной власти Республики Тыва и органов местного самоуправления муниципальных образований в Республике Тыва по реализации государственной политики в области противодействия коррупции;</w:t>
      </w:r>
    </w:p>
    <w:p w:rsidR="00824199" w:rsidRDefault="00824199">
      <w:pPr>
        <w:pStyle w:val="ConsPlusNormal"/>
        <w:spacing w:before="220"/>
        <w:ind w:firstLine="540"/>
        <w:jc w:val="both"/>
      </w:pPr>
      <w:r>
        <w:t>4) обеспечение согласованных действий органов исполнительной власти Республики Тыва и органов местного самоуправления муниципальных образований в Республике Тыва, а также их взаимодействия с территориальными органами федеральных государственных органов при реализации мер по противодействию коррупции в Республике Тыва;</w:t>
      </w:r>
    </w:p>
    <w:p w:rsidR="00824199" w:rsidRDefault="00824199">
      <w:pPr>
        <w:pStyle w:val="ConsPlusNormal"/>
        <w:spacing w:before="220"/>
        <w:ind w:firstLine="540"/>
        <w:jc w:val="both"/>
      </w:pPr>
      <w:r>
        <w:t>5) обеспечение взаимодействия органов исполнительной власти Республики Тыва и органов местного самоуправления муниципальных образований в Республике Тыва с гражданами, институтами гражданского общества, средствами массовой информации, научными организациями по вопросам противодействия коррупции в Республике Тыва;</w:t>
      </w:r>
    </w:p>
    <w:p w:rsidR="00824199" w:rsidRDefault="00824199">
      <w:pPr>
        <w:pStyle w:val="ConsPlusNormal"/>
        <w:spacing w:before="220"/>
        <w:ind w:firstLine="540"/>
        <w:jc w:val="both"/>
      </w:pPr>
      <w:r>
        <w:t>6) информирование общественности о проводимой органами исполнительной власти Республики Тыва и органами местного самоуправления муниципальных образований в Республике Тыва работе по противодействию коррупции.</w:t>
      </w:r>
    </w:p>
    <w:p w:rsidR="00824199" w:rsidRDefault="00824199">
      <w:pPr>
        <w:pStyle w:val="ConsPlusNormal"/>
        <w:spacing w:before="220"/>
        <w:ind w:firstLine="540"/>
        <w:jc w:val="both"/>
      </w:pPr>
      <w:r>
        <w:t>4. Органы исполнительной власти Республики Тыва, иные государственные органы Республики Тыва, органы местного самоуправления в соответствии с федеральным законодательством, нормативными правовыми актами Республики Тыва вправе создавать комиссии по противодействию коррупции.</w:t>
      </w:r>
    </w:p>
    <w:p w:rsidR="00824199" w:rsidRDefault="00824199">
      <w:pPr>
        <w:pStyle w:val="ConsPlusNormal"/>
        <w:jc w:val="both"/>
      </w:pPr>
    </w:p>
    <w:p w:rsidR="00824199" w:rsidRDefault="00824199">
      <w:pPr>
        <w:pStyle w:val="ConsPlusTitle"/>
        <w:ind w:firstLine="540"/>
        <w:jc w:val="both"/>
        <w:outlineLvl w:val="2"/>
      </w:pPr>
      <w:r>
        <w:t>Статья 13. Взаимодействие органов исполнительной власти, иных государственных органов Республики Тыва с научными и образовательными организациями, средствами массовой информации по вопросам противодействия коррупции</w:t>
      </w:r>
    </w:p>
    <w:p w:rsidR="00824199" w:rsidRDefault="00824199">
      <w:pPr>
        <w:pStyle w:val="ConsPlusNormal"/>
        <w:jc w:val="both"/>
      </w:pPr>
    </w:p>
    <w:p w:rsidR="00824199" w:rsidRDefault="00824199">
      <w:pPr>
        <w:pStyle w:val="ConsPlusNormal"/>
        <w:ind w:firstLine="540"/>
        <w:jc w:val="both"/>
      </w:pPr>
      <w:r>
        <w:t>1. В целях выявления факторов, способствующих созданию условий для проявления коррупции, а также повышения эффективности деятельности органов исполнительной власти Республики Тыва, иных государственных органов Республики Тыва, органов местного самоуправления по вопросам противодействия коррупции в соответствии с федеральным законодательством осуществляется взаимодействие указанных органов с гражданами, общественными объединениями, научными и образовательными организациями, средствами массовой информации.</w:t>
      </w:r>
    </w:p>
    <w:p w:rsidR="00824199" w:rsidRDefault="00824199">
      <w:pPr>
        <w:pStyle w:val="ConsPlusNormal"/>
        <w:spacing w:before="220"/>
        <w:ind w:firstLine="540"/>
        <w:jc w:val="both"/>
      </w:pPr>
      <w:bookmarkStart w:id="8" w:name="P163"/>
      <w:bookmarkEnd w:id="8"/>
      <w:r>
        <w:t>2. Органы исполнительной власти Республики Тыва, иные государственные органы Республики Тыва, органы местного самоуправления вправе в порядке, установленном федеральным законодательством и нормативными правовыми актами Республики Тыва, создавать совещательные и экспертные органы из числа представителей заинтересованных органов государственной власти и органов местного самоуправления, общественных объединений, научных и образовательных организаций, средств массовой информации.</w:t>
      </w:r>
    </w:p>
    <w:p w:rsidR="00824199" w:rsidRDefault="00824199">
      <w:pPr>
        <w:pStyle w:val="ConsPlusNormal"/>
        <w:spacing w:before="220"/>
        <w:ind w:firstLine="540"/>
        <w:jc w:val="both"/>
      </w:pPr>
      <w:r>
        <w:t xml:space="preserve">3. Полномочия, порядок формирования и деятельности совещательных и экспертных </w:t>
      </w:r>
      <w:r>
        <w:lastRenderedPageBreak/>
        <w:t>органов, их составы определяются органами исполнительной власти Республики Тыва, иными государственными органами Республики Тыва, органами местного самоуправления, при которых они создаются.</w:t>
      </w:r>
    </w:p>
    <w:p w:rsidR="00824199" w:rsidRDefault="00824199">
      <w:pPr>
        <w:pStyle w:val="ConsPlusNormal"/>
        <w:spacing w:before="220"/>
        <w:ind w:firstLine="540"/>
        <w:jc w:val="both"/>
      </w:pPr>
      <w:bookmarkStart w:id="9" w:name="P165"/>
      <w:bookmarkEnd w:id="9"/>
      <w:r>
        <w:t xml:space="preserve">4. На основании наблюдения за результатами применения мер по профилактике коррупции и борьбе с коррупцией в Республике Тыва, анализа и оценки их эффективности совещательные и экспертные органы, указанные в </w:t>
      </w:r>
      <w:hyperlink w:anchor="P163">
        <w:r>
          <w:rPr>
            <w:color w:val="0000FF"/>
          </w:rPr>
          <w:t>части 2</w:t>
        </w:r>
      </w:hyperlink>
      <w:r>
        <w:t xml:space="preserve"> настоящей статьи, вправе готовить предложения в план противодействия коррупции в Республике Тыва, планы противодействия коррупции в органах исполнительной власти Республики Тыва, иных государственных органах Республики Тыва.</w:t>
      </w:r>
    </w:p>
    <w:p w:rsidR="00824199" w:rsidRDefault="00824199">
      <w:pPr>
        <w:pStyle w:val="ConsPlusNormal"/>
        <w:spacing w:before="220"/>
        <w:ind w:firstLine="540"/>
        <w:jc w:val="both"/>
      </w:pPr>
      <w:r>
        <w:t xml:space="preserve">5. Рассмотрение предложений, указанных в </w:t>
      </w:r>
      <w:hyperlink w:anchor="P165">
        <w:r>
          <w:rPr>
            <w:color w:val="0000FF"/>
          </w:rPr>
          <w:t>части 4</w:t>
        </w:r>
      </w:hyperlink>
      <w:r>
        <w:t xml:space="preserve"> настоящей статьи, осуществляется в порядке, предусмотренном федеральным законодательством и нормативными правовыми актами Республики Тыва.</w:t>
      </w:r>
    </w:p>
    <w:p w:rsidR="00824199" w:rsidRDefault="00824199">
      <w:pPr>
        <w:pStyle w:val="ConsPlusNormal"/>
        <w:jc w:val="both"/>
      </w:pPr>
    </w:p>
    <w:p w:rsidR="00824199" w:rsidRDefault="00824199">
      <w:pPr>
        <w:pStyle w:val="ConsPlusTitle"/>
        <w:jc w:val="center"/>
        <w:outlineLvl w:val="1"/>
      </w:pPr>
      <w:r>
        <w:t>Глава 4. ЗАКЛЮЧИТЕЛЬНЫЕ ПОЛОЖЕНИЯ</w:t>
      </w:r>
    </w:p>
    <w:p w:rsidR="00824199" w:rsidRDefault="00824199">
      <w:pPr>
        <w:pStyle w:val="ConsPlusNormal"/>
        <w:jc w:val="both"/>
      </w:pPr>
    </w:p>
    <w:p w:rsidR="00824199" w:rsidRDefault="00824199">
      <w:pPr>
        <w:pStyle w:val="ConsPlusTitle"/>
        <w:ind w:firstLine="540"/>
        <w:jc w:val="both"/>
        <w:outlineLvl w:val="2"/>
      </w:pPr>
      <w:r>
        <w:t>Статья 14. Ответственность за нарушения настоящего Закона</w:t>
      </w:r>
    </w:p>
    <w:p w:rsidR="00824199" w:rsidRDefault="00824199">
      <w:pPr>
        <w:pStyle w:val="ConsPlusNormal"/>
        <w:jc w:val="both"/>
      </w:pPr>
    </w:p>
    <w:p w:rsidR="00824199" w:rsidRDefault="00824199">
      <w:pPr>
        <w:pStyle w:val="ConsPlusNormal"/>
        <w:ind w:firstLine="540"/>
        <w:jc w:val="both"/>
      </w:pPr>
      <w:r>
        <w:t>Несоблюдение требований настоящего Закона влечет ответственность в соответствии с действующим законодательством.</w:t>
      </w:r>
    </w:p>
    <w:p w:rsidR="00824199" w:rsidRDefault="00824199">
      <w:pPr>
        <w:pStyle w:val="ConsPlusNormal"/>
        <w:jc w:val="both"/>
      </w:pPr>
    </w:p>
    <w:p w:rsidR="00824199" w:rsidRDefault="00824199">
      <w:pPr>
        <w:pStyle w:val="ConsPlusTitle"/>
        <w:ind w:firstLine="540"/>
        <w:jc w:val="both"/>
        <w:outlineLvl w:val="2"/>
      </w:pPr>
      <w:r>
        <w:t>Статья 15. Вступление в силу настоящего Закона</w:t>
      </w:r>
    </w:p>
    <w:p w:rsidR="00824199" w:rsidRDefault="00824199">
      <w:pPr>
        <w:pStyle w:val="ConsPlusNormal"/>
        <w:jc w:val="both"/>
      </w:pPr>
    </w:p>
    <w:p w:rsidR="00824199" w:rsidRDefault="00824199">
      <w:pPr>
        <w:pStyle w:val="ConsPlusNormal"/>
        <w:ind w:firstLine="540"/>
        <w:jc w:val="both"/>
      </w:pPr>
      <w:r>
        <w:t>1. Настоящий Закон вступает в силу по истечении десяти дней со дня его официального опубликования.</w:t>
      </w:r>
    </w:p>
    <w:p w:rsidR="00824199" w:rsidRDefault="00824199">
      <w:pPr>
        <w:pStyle w:val="ConsPlusNormal"/>
        <w:spacing w:before="220"/>
        <w:ind w:firstLine="540"/>
        <w:jc w:val="both"/>
      </w:pPr>
      <w:r>
        <w:t>2. Со дня вступления в силу настоящего Закона признать утратившими силу:</w:t>
      </w:r>
    </w:p>
    <w:p w:rsidR="00824199" w:rsidRDefault="00824199">
      <w:pPr>
        <w:pStyle w:val="ConsPlusNormal"/>
        <w:spacing w:before="220"/>
        <w:ind w:firstLine="540"/>
        <w:jc w:val="both"/>
      </w:pPr>
      <w:r>
        <w:t xml:space="preserve">1) </w:t>
      </w:r>
      <w:hyperlink r:id="rId19">
        <w:r>
          <w:rPr>
            <w:color w:val="0000FF"/>
          </w:rPr>
          <w:t>Закон</w:t>
        </w:r>
      </w:hyperlink>
      <w:r>
        <w:t xml:space="preserve"> Республики Тыва от 7 июля 2008 года N 856 ВХ-2 "О мерах по противодействию коррупции в Республике Тыва" (Тувинская правда, 2008, 21 августа);</w:t>
      </w:r>
    </w:p>
    <w:p w:rsidR="00824199" w:rsidRDefault="00824199">
      <w:pPr>
        <w:pStyle w:val="ConsPlusNormal"/>
        <w:spacing w:before="220"/>
        <w:ind w:firstLine="540"/>
        <w:jc w:val="both"/>
      </w:pPr>
      <w:r>
        <w:t xml:space="preserve">2) </w:t>
      </w:r>
      <w:hyperlink r:id="rId20">
        <w:r>
          <w:rPr>
            <w:color w:val="0000FF"/>
          </w:rPr>
          <w:t>Закон</w:t>
        </w:r>
      </w:hyperlink>
      <w:r>
        <w:t xml:space="preserve"> Республики Тыва от 20 декабря 2010 года N 194 ВХ-1 "О внесении изменений в Закон Республики Тыва "О мерах по противодействию коррупции в Республике Тыва" (Шын, 2010, 28 декабря; Тувинская правда, 2011, 26 января);</w:t>
      </w:r>
    </w:p>
    <w:p w:rsidR="00824199" w:rsidRDefault="00824199">
      <w:pPr>
        <w:pStyle w:val="ConsPlusNormal"/>
        <w:spacing w:before="220"/>
        <w:ind w:firstLine="540"/>
        <w:jc w:val="both"/>
      </w:pPr>
      <w:r>
        <w:t xml:space="preserve">3) </w:t>
      </w:r>
      <w:hyperlink r:id="rId21">
        <w:r>
          <w:rPr>
            <w:color w:val="0000FF"/>
          </w:rPr>
          <w:t>статью 5</w:t>
        </w:r>
      </w:hyperlink>
      <w:r>
        <w:t xml:space="preserve"> Закона Республики Тыва от 1 июля 2014 года N 2644 ВХ-1 "О внесении изменений в отдельные законодательные акты Республики Тыва" (Нормативные акты Республики Тыва, 2014, 11 июля);</w:t>
      </w:r>
    </w:p>
    <w:p w:rsidR="00824199" w:rsidRDefault="00824199">
      <w:pPr>
        <w:pStyle w:val="ConsPlusNormal"/>
        <w:spacing w:before="220"/>
        <w:ind w:firstLine="540"/>
        <w:jc w:val="both"/>
      </w:pPr>
      <w:r>
        <w:t xml:space="preserve">4) </w:t>
      </w:r>
      <w:hyperlink r:id="rId22">
        <w:r>
          <w:rPr>
            <w:color w:val="0000FF"/>
          </w:rPr>
          <w:t>Закон</w:t>
        </w:r>
      </w:hyperlink>
      <w:r>
        <w:t xml:space="preserve"> Республики Тыва от 9 июня 2018 года N 394-ЗРТ "О внесении изменений в Закон Республики Тыва "О мерах по противодействию коррупции в Республике Тыва" (официальный интернет-портал правовой информации (www.pravo.gov.ru), 2018, 18 июня, N 1700201806180007).</w:t>
      </w:r>
    </w:p>
    <w:p w:rsidR="00824199" w:rsidRDefault="00824199">
      <w:pPr>
        <w:pStyle w:val="ConsPlusNormal"/>
        <w:jc w:val="both"/>
      </w:pPr>
    </w:p>
    <w:p w:rsidR="00824199" w:rsidRDefault="00824199">
      <w:pPr>
        <w:pStyle w:val="ConsPlusNormal"/>
        <w:jc w:val="right"/>
      </w:pPr>
      <w:r>
        <w:t>Глава Республики Тыва</w:t>
      </w:r>
    </w:p>
    <w:p w:rsidR="00824199" w:rsidRDefault="00824199">
      <w:pPr>
        <w:pStyle w:val="ConsPlusNormal"/>
        <w:jc w:val="right"/>
      </w:pPr>
      <w:r>
        <w:t>Ш.КАРА-ООЛ</w:t>
      </w:r>
    </w:p>
    <w:p w:rsidR="00824199" w:rsidRDefault="00824199">
      <w:pPr>
        <w:pStyle w:val="ConsPlusNormal"/>
      </w:pPr>
      <w:r>
        <w:t>г. Кызыл</w:t>
      </w:r>
    </w:p>
    <w:p w:rsidR="00824199" w:rsidRDefault="00824199">
      <w:pPr>
        <w:pStyle w:val="ConsPlusNormal"/>
        <w:spacing w:before="220"/>
      </w:pPr>
      <w:r>
        <w:t>21 декабря 2018 года</w:t>
      </w:r>
    </w:p>
    <w:p w:rsidR="00824199" w:rsidRDefault="00824199">
      <w:pPr>
        <w:pStyle w:val="ConsPlusNormal"/>
        <w:spacing w:before="220"/>
      </w:pPr>
      <w:r>
        <w:t>N 453-ЗРТ</w:t>
      </w:r>
    </w:p>
    <w:p w:rsidR="00824199" w:rsidRDefault="00824199">
      <w:pPr>
        <w:pStyle w:val="ConsPlusNormal"/>
        <w:jc w:val="both"/>
      </w:pPr>
    </w:p>
    <w:p w:rsidR="00824199" w:rsidRDefault="00824199">
      <w:pPr>
        <w:pStyle w:val="ConsPlusNormal"/>
        <w:jc w:val="both"/>
      </w:pPr>
    </w:p>
    <w:p w:rsidR="00824199" w:rsidRDefault="00824199">
      <w:pPr>
        <w:pStyle w:val="ConsPlusNormal"/>
        <w:jc w:val="both"/>
      </w:pPr>
    </w:p>
    <w:p w:rsidR="00824199" w:rsidRDefault="00824199">
      <w:pPr>
        <w:pStyle w:val="ConsPlusNormal"/>
        <w:jc w:val="both"/>
      </w:pPr>
    </w:p>
    <w:p w:rsidR="00824199" w:rsidRDefault="00824199">
      <w:pPr>
        <w:pStyle w:val="ConsPlusNormal"/>
        <w:jc w:val="both"/>
      </w:pPr>
    </w:p>
    <w:p w:rsidR="00824199" w:rsidRDefault="00824199">
      <w:pPr>
        <w:pStyle w:val="ConsPlusNormal"/>
        <w:jc w:val="right"/>
        <w:outlineLvl w:val="0"/>
      </w:pPr>
      <w:r>
        <w:lastRenderedPageBreak/>
        <w:t>Приложение</w:t>
      </w:r>
    </w:p>
    <w:p w:rsidR="00824199" w:rsidRDefault="00824199">
      <w:pPr>
        <w:pStyle w:val="ConsPlusNormal"/>
        <w:jc w:val="right"/>
      </w:pPr>
      <w:r>
        <w:t>к Закону Республики Тыва</w:t>
      </w:r>
    </w:p>
    <w:p w:rsidR="00824199" w:rsidRDefault="00824199">
      <w:pPr>
        <w:pStyle w:val="ConsPlusNormal"/>
        <w:jc w:val="right"/>
      </w:pPr>
      <w:r>
        <w:t>"О мерах по противодействию</w:t>
      </w:r>
    </w:p>
    <w:p w:rsidR="00824199" w:rsidRDefault="00824199">
      <w:pPr>
        <w:pStyle w:val="ConsPlusNormal"/>
        <w:jc w:val="right"/>
      </w:pPr>
      <w:r>
        <w:t>коррупции в Республике Тыва"</w:t>
      </w:r>
    </w:p>
    <w:p w:rsidR="00824199" w:rsidRDefault="0082419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2419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24199" w:rsidRDefault="0082419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24199" w:rsidRDefault="0082419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24199" w:rsidRDefault="00824199">
            <w:pPr>
              <w:pStyle w:val="ConsPlusNormal"/>
              <w:jc w:val="center"/>
            </w:pPr>
            <w:r>
              <w:rPr>
                <w:color w:val="392C69"/>
              </w:rPr>
              <w:t>Список изменяющих документов</w:t>
            </w:r>
          </w:p>
          <w:p w:rsidR="00824199" w:rsidRDefault="00824199">
            <w:pPr>
              <w:pStyle w:val="ConsPlusNormal"/>
              <w:jc w:val="center"/>
            </w:pPr>
            <w:r>
              <w:rPr>
                <w:color w:val="392C69"/>
              </w:rPr>
              <w:t xml:space="preserve">(введена </w:t>
            </w:r>
            <w:hyperlink r:id="rId23">
              <w:r>
                <w:rPr>
                  <w:color w:val="0000FF"/>
                </w:rPr>
                <w:t>Законом</w:t>
              </w:r>
            </w:hyperlink>
            <w:r>
              <w:rPr>
                <w:color w:val="392C69"/>
              </w:rPr>
              <w:t xml:space="preserve"> Республики Тыва от 01.11.2022 N 861-ЗРТ)</w:t>
            </w:r>
          </w:p>
        </w:tc>
        <w:tc>
          <w:tcPr>
            <w:tcW w:w="113" w:type="dxa"/>
            <w:tcBorders>
              <w:top w:val="nil"/>
              <w:left w:val="nil"/>
              <w:bottom w:val="nil"/>
              <w:right w:val="nil"/>
            </w:tcBorders>
            <w:shd w:val="clear" w:color="auto" w:fill="F4F3F8"/>
            <w:tcMar>
              <w:top w:w="0" w:type="dxa"/>
              <w:left w:w="0" w:type="dxa"/>
              <w:bottom w:w="0" w:type="dxa"/>
              <w:right w:w="0" w:type="dxa"/>
            </w:tcMar>
          </w:tcPr>
          <w:p w:rsidR="00824199" w:rsidRDefault="00824199">
            <w:pPr>
              <w:pStyle w:val="ConsPlusNormal"/>
            </w:pPr>
          </w:p>
        </w:tc>
      </w:tr>
    </w:tbl>
    <w:p w:rsidR="00824199" w:rsidRDefault="00824199">
      <w:pPr>
        <w:pStyle w:val="ConsPlusNormal"/>
        <w:jc w:val="both"/>
      </w:pPr>
    </w:p>
    <w:p w:rsidR="00824199" w:rsidRDefault="00824199">
      <w:pPr>
        <w:pStyle w:val="ConsPlusNormal"/>
        <w:jc w:val="right"/>
      </w:pPr>
      <w:r>
        <w:t>Форма</w:t>
      </w:r>
    </w:p>
    <w:p w:rsidR="00824199" w:rsidRDefault="00824199">
      <w:pPr>
        <w:pStyle w:val="ConsPlusNormal"/>
        <w:jc w:val="both"/>
      </w:pPr>
    </w:p>
    <w:p w:rsidR="00824199" w:rsidRDefault="00824199">
      <w:pPr>
        <w:pStyle w:val="ConsPlusNonformat"/>
        <w:jc w:val="both"/>
      </w:pPr>
      <w:r>
        <w:t xml:space="preserve">                                               Главе Республики Тыва</w:t>
      </w:r>
    </w:p>
    <w:p w:rsidR="00824199" w:rsidRDefault="00824199">
      <w:pPr>
        <w:pStyle w:val="ConsPlusNonformat"/>
        <w:jc w:val="both"/>
      </w:pPr>
      <w:r>
        <w:t xml:space="preserve">                                               ____________________________</w:t>
      </w:r>
    </w:p>
    <w:p w:rsidR="00824199" w:rsidRDefault="00824199">
      <w:pPr>
        <w:pStyle w:val="ConsPlusNonformat"/>
        <w:jc w:val="both"/>
      </w:pPr>
      <w:r>
        <w:t xml:space="preserve">                                               от _________________________</w:t>
      </w:r>
    </w:p>
    <w:p w:rsidR="00824199" w:rsidRDefault="00824199">
      <w:pPr>
        <w:pStyle w:val="ConsPlusNonformat"/>
        <w:jc w:val="both"/>
      </w:pPr>
      <w:r>
        <w:t xml:space="preserve">                                                   (наименование должности)</w:t>
      </w:r>
    </w:p>
    <w:p w:rsidR="00824199" w:rsidRDefault="00824199">
      <w:pPr>
        <w:pStyle w:val="ConsPlusNonformat"/>
        <w:jc w:val="both"/>
      </w:pPr>
      <w:r>
        <w:t xml:space="preserve">                                               ____________________________</w:t>
      </w:r>
    </w:p>
    <w:p w:rsidR="00824199" w:rsidRDefault="00824199">
      <w:pPr>
        <w:pStyle w:val="ConsPlusNonformat"/>
        <w:jc w:val="both"/>
      </w:pPr>
      <w:r>
        <w:t xml:space="preserve">                                                          (ФИО)</w:t>
      </w:r>
    </w:p>
    <w:p w:rsidR="00824199" w:rsidRDefault="00824199">
      <w:pPr>
        <w:pStyle w:val="ConsPlusNonformat"/>
        <w:jc w:val="both"/>
      </w:pPr>
    </w:p>
    <w:p w:rsidR="00824199" w:rsidRDefault="00824199">
      <w:pPr>
        <w:pStyle w:val="ConsPlusNonformat"/>
        <w:jc w:val="both"/>
      </w:pPr>
      <w:bookmarkStart w:id="10" w:name="P209"/>
      <w:bookmarkEnd w:id="10"/>
      <w:r>
        <w:t xml:space="preserve">                                Уведомление</w:t>
      </w:r>
    </w:p>
    <w:p w:rsidR="00824199" w:rsidRDefault="00824199">
      <w:pPr>
        <w:pStyle w:val="ConsPlusNonformat"/>
        <w:jc w:val="both"/>
      </w:pPr>
      <w:r>
        <w:t xml:space="preserve">              о намерении участвовать на безвозмездной основе</w:t>
      </w:r>
    </w:p>
    <w:p w:rsidR="00824199" w:rsidRDefault="00824199">
      <w:pPr>
        <w:pStyle w:val="ConsPlusNonformat"/>
        <w:jc w:val="both"/>
      </w:pPr>
      <w:r>
        <w:t xml:space="preserve">                 в управлении некоммерческой организацией</w:t>
      </w:r>
    </w:p>
    <w:p w:rsidR="00824199" w:rsidRDefault="00824199">
      <w:pPr>
        <w:pStyle w:val="ConsPlusNonformat"/>
        <w:jc w:val="both"/>
      </w:pPr>
    </w:p>
    <w:p w:rsidR="00824199" w:rsidRDefault="00824199">
      <w:pPr>
        <w:pStyle w:val="ConsPlusNonformat"/>
        <w:jc w:val="both"/>
      </w:pPr>
      <w:r>
        <w:t xml:space="preserve">    В  соответствии  с </w:t>
      </w:r>
      <w:hyperlink r:id="rId24">
        <w:r>
          <w:rPr>
            <w:color w:val="0000FF"/>
          </w:rPr>
          <w:t>пунктом 2 части 3.4</w:t>
        </w:r>
      </w:hyperlink>
      <w:r>
        <w:t xml:space="preserve">, </w:t>
      </w:r>
      <w:hyperlink r:id="rId25">
        <w:r>
          <w:rPr>
            <w:color w:val="0000FF"/>
          </w:rPr>
          <w:t>пунктом 2 части 3.5 статьи 12.1</w:t>
        </w:r>
      </w:hyperlink>
    </w:p>
    <w:p w:rsidR="00824199" w:rsidRDefault="00824199">
      <w:pPr>
        <w:pStyle w:val="ConsPlusNonformat"/>
        <w:jc w:val="both"/>
      </w:pPr>
      <w:r>
        <w:t>Федерального  закона  от  25  декабря  2008  г. N 273-ФЗ "О противодействии</w:t>
      </w:r>
    </w:p>
    <w:p w:rsidR="00824199" w:rsidRDefault="00824199">
      <w:pPr>
        <w:pStyle w:val="ConsPlusNonformat"/>
        <w:jc w:val="both"/>
      </w:pPr>
      <w:r>
        <w:t>коррупции"  уведомляю Вас о намерении участвовать на безвозмездной основе в</w:t>
      </w:r>
    </w:p>
    <w:p w:rsidR="00824199" w:rsidRDefault="00824199">
      <w:pPr>
        <w:pStyle w:val="ConsPlusNonformat"/>
        <w:jc w:val="both"/>
      </w:pPr>
      <w:r>
        <w:t>управлении некоммерческой организацией</w:t>
      </w:r>
    </w:p>
    <w:p w:rsidR="00824199" w:rsidRDefault="00824199">
      <w:pPr>
        <w:pStyle w:val="ConsPlusNonformat"/>
        <w:jc w:val="both"/>
      </w:pPr>
      <w:r>
        <w:t>___________________________________________________________________________</w:t>
      </w:r>
    </w:p>
    <w:p w:rsidR="00824199" w:rsidRDefault="00824199">
      <w:pPr>
        <w:pStyle w:val="ConsPlusNonformat"/>
        <w:jc w:val="both"/>
      </w:pPr>
      <w:r>
        <w:t>___________________________________________________________________________</w:t>
      </w:r>
    </w:p>
    <w:p w:rsidR="00824199" w:rsidRDefault="00824199">
      <w:pPr>
        <w:pStyle w:val="ConsPlusNonformat"/>
        <w:jc w:val="both"/>
      </w:pPr>
      <w:r>
        <w:t>___________________________________________________________________________</w:t>
      </w:r>
    </w:p>
    <w:p w:rsidR="00824199" w:rsidRDefault="00824199">
      <w:pPr>
        <w:pStyle w:val="ConsPlusNonformat"/>
        <w:jc w:val="both"/>
      </w:pPr>
      <w:r>
        <w:t xml:space="preserve">     (наименование, место нахождения, адрес и идентификационный номер</w:t>
      </w:r>
    </w:p>
    <w:p w:rsidR="00824199" w:rsidRDefault="00824199">
      <w:pPr>
        <w:pStyle w:val="ConsPlusNonformat"/>
        <w:jc w:val="both"/>
      </w:pPr>
      <w:r>
        <w:t xml:space="preserve">     налогоплательщика некоммерческой организации, наименование органа</w:t>
      </w:r>
    </w:p>
    <w:p w:rsidR="00824199" w:rsidRDefault="00824199">
      <w:pPr>
        <w:pStyle w:val="ConsPlusNonformat"/>
        <w:jc w:val="both"/>
      </w:pPr>
      <w:r>
        <w:t xml:space="preserve">    управления организацией и его полномочия, основной вид деятельности</w:t>
      </w:r>
    </w:p>
    <w:p w:rsidR="00824199" w:rsidRDefault="00824199">
      <w:pPr>
        <w:pStyle w:val="ConsPlusNonformat"/>
        <w:jc w:val="both"/>
      </w:pPr>
      <w:r>
        <w:t xml:space="preserve">         организации, срок, в течение которого планируется участие</w:t>
      </w:r>
    </w:p>
    <w:p w:rsidR="00824199" w:rsidRDefault="00824199">
      <w:pPr>
        <w:pStyle w:val="ConsPlusNonformat"/>
        <w:jc w:val="both"/>
      </w:pPr>
      <w:r>
        <w:t xml:space="preserve">                            в управлении, иное)</w:t>
      </w:r>
    </w:p>
    <w:p w:rsidR="00824199" w:rsidRDefault="00824199">
      <w:pPr>
        <w:pStyle w:val="ConsPlusNonformat"/>
        <w:jc w:val="both"/>
      </w:pPr>
    </w:p>
    <w:p w:rsidR="00824199" w:rsidRDefault="00824199">
      <w:pPr>
        <w:pStyle w:val="ConsPlusNonformat"/>
        <w:jc w:val="both"/>
      </w:pPr>
      <w:r>
        <w:t xml:space="preserve">    Участие   на   безвозмездной   основе   в   управлении   некоммерческой</w:t>
      </w:r>
    </w:p>
    <w:p w:rsidR="00824199" w:rsidRDefault="00824199">
      <w:pPr>
        <w:pStyle w:val="ConsPlusNonformat"/>
        <w:jc w:val="both"/>
      </w:pPr>
      <w:r>
        <w:t>организацией не повлечет за собой конфликта интересов.</w:t>
      </w:r>
    </w:p>
    <w:p w:rsidR="00824199" w:rsidRDefault="00824199">
      <w:pPr>
        <w:pStyle w:val="ConsPlusNonformat"/>
        <w:jc w:val="both"/>
      </w:pPr>
      <w:r>
        <w:t xml:space="preserve">    При осуществлении указанной деятельности обязуюсь соблюдать требования,</w:t>
      </w:r>
    </w:p>
    <w:p w:rsidR="00824199" w:rsidRDefault="00824199">
      <w:pPr>
        <w:pStyle w:val="ConsPlusNonformat"/>
        <w:jc w:val="both"/>
      </w:pPr>
      <w:r>
        <w:t xml:space="preserve">предусмотренные  Федеральным  </w:t>
      </w:r>
      <w:hyperlink r:id="rId26">
        <w:r>
          <w:rPr>
            <w:color w:val="0000FF"/>
          </w:rPr>
          <w:t>законом</w:t>
        </w:r>
      </w:hyperlink>
      <w:r>
        <w:t xml:space="preserve">  от  25  декабря  2008 г. N 273-ФЗ "О</w:t>
      </w:r>
    </w:p>
    <w:p w:rsidR="00824199" w:rsidRDefault="00824199">
      <w:pPr>
        <w:pStyle w:val="ConsPlusNonformat"/>
        <w:jc w:val="both"/>
      </w:pPr>
      <w:r>
        <w:t>противодействии коррупции".</w:t>
      </w:r>
    </w:p>
    <w:p w:rsidR="00824199" w:rsidRDefault="00824199">
      <w:pPr>
        <w:pStyle w:val="ConsPlusNonformat"/>
        <w:jc w:val="both"/>
      </w:pPr>
    </w:p>
    <w:p w:rsidR="00824199" w:rsidRDefault="00824199">
      <w:pPr>
        <w:pStyle w:val="ConsPlusNonformat"/>
        <w:jc w:val="both"/>
      </w:pPr>
      <w:r>
        <w:t xml:space="preserve">    Приложение:  копия  Устава  и копия Положения об органе управления (при</w:t>
      </w:r>
    </w:p>
    <w:p w:rsidR="00824199" w:rsidRDefault="00824199">
      <w:pPr>
        <w:pStyle w:val="ConsPlusNonformat"/>
        <w:jc w:val="both"/>
      </w:pPr>
      <w:r>
        <w:t>наличии).</w:t>
      </w:r>
    </w:p>
    <w:p w:rsidR="00824199" w:rsidRDefault="00824199">
      <w:pPr>
        <w:pStyle w:val="ConsPlusNonformat"/>
        <w:jc w:val="both"/>
      </w:pPr>
    </w:p>
    <w:p w:rsidR="00824199" w:rsidRDefault="00824199">
      <w:pPr>
        <w:pStyle w:val="ConsPlusNonformat"/>
        <w:jc w:val="both"/>
      </w:pPr>
      <w:r>
        <w:t>______________                       _______________/ _____________________</w:t>
      </w:r>
    </w:p>
    <w:p w:rsidR="00824199" w:rsidRDefault="00824199">
      <w:pPr>
        <w:pStyle w:val="ConsPlusNonformat"/>
        <w:jc w:val="both"/>
      </w:pPr>
      <w:r>
        <w:t xml:space="preserve">    (дата)                               (подпись)        (расшифровка).</w:t>
      </w:r>
    </w:p>
    <w:p w:rsidR="00824199" w:rsidRDefault="00824199">
      <w:pPr>
        <w:pStyle w:val="ConsPlusNormal"/>
        <w:jc w:val="both"/>
      </w:pPr>
    </w:p>
    <w:p w:rsidR="00824199" w:rsidRDefault="00824199">
      <w:pPr>
        <w:pStyle w:val="ConsPlusNormal"/>
        <w:jc w:val="both"/>
      </w:pPr>
    </w:p>
    <w:p w:rsidR="00824199" w:rsidRDefault="00824199">
      <w:pPr>
        <w:pStyle w:val="ConsPlusNormal"/>
        <w:pBdr>
          <w:bottom w:val="single" w:sz="6" w:space="0" w:color="auto"/>
        </w:pBdr>
        <w:spacing w:before="100" w:after="100"/>
        <w:jc w:val="both"/>
        <w:rPr>
          <w:sz w:val="2"/>
          <w:szCs w:val="2"/>
        </w:rPr>
      </w:pPr>
    </w:p>
    <w:p w:rsidR="004508AC" w:rsidRDefault="004508AC"/>
    <w:sectPr w:rsidR="004508AC" w:rsidSect="00B90E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24199"/>
    <w:rsid w:val="000D787E"/>
    <w:rsid w:val="002F13FA"/>
    <w:rsid w:val="004508AC"/>
    <w:rsid w:val="006D64A7"/>
    <w:rsid w:val="00772487"/>
    <w:rsid w:val="00824199"/>
    <w:rsid w:val="008671E6"/>
    <w:rsid w:val="00C656C8"/>
    <w:rsid w:val="00E84A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8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24199"/>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82419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24199"/>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824199"/>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4894" TargetMode="External"/><Relationship Id="rId13" Type="http://schemas.openxmlformats.org/officeDocument/2006/relationships/hyperlink" Target="https://login.consultant.ru/link/?req=doc&amp;base=RLAW434&amp;n=40104&amp;dst=100009" TargetMode="External"/><Relationship Id="rId18" Type="http://schemas.openxmlformats.org/officeDocument/2006/relationships/hyperlink" Target="https://login.consultant.ru/link/?req=doc&amp;base=RLAW434&amp;n=40104&amp;dst=100030" TargetMode="External"/><Relationship Id="rId26" Type="http://schemas.openxmlformats.org/officeDocument/2006/relationships/hyperlink" Target="https://login.consultant.ru/link/?req=doc&amp;base=LAW&amp;n=464894" TargetMode="External"/><Relationship Id="rId3" Type="http://schemas.openxmlformats.org/officeDocument/2006/relationships/webSettings" Target="webSettings.xml"/><Relationship Id="rId21" Type="http://schemas.openxmlformats.org/officeDocument/2006/relationships/hyperlink" Target="https://login.consultant.ru/link/?req=doc&amp;base=RLAW434&amp;n=28644&amp;dst=100029" TargetMode="External"/><Relationship Id="rId7" Type="http://schemas.openxmlformats.org/officeDocument/2006/relationships/hyperlink" Target="https://login.consultant.ru/link/?req=doc&amp;base=RLAW434&amp;n=40104&amp;dst=100008" TargetMode="External"/><Relationship Id="rId12" Type="http://schemas.openxmlformats.org/officeDocument/2006/relationships/hyperlink" Target="https://login.consultant.ru/link/?req=doc&amp;base=LAW&amp;n=422007" TargetMode="External"/><Relationship Id="rId17" Type="http://schemas.openxmlformats.org/officeDocument/2006/relationships/hyperlink" Target="https://login.consultant.ru/link/?req=doc&amp;base=RLAW434&amp;n=40104&amp;dst=100029" TargetMode="External"/><Relationship Id="rId25" Type="http://schemas.openxmlformats.org/officeDocument/2006/relationships/hyperlink" Target="https://login.consultant.ru/link/?req=doc&amp;base=LAW&amp;n=464894&amp;dst=245" TargetMode="External"/><Relationship Id="rId2" Type="http://schemas.openxmlformats.org/officeDocument/2006/relationships/settings" Target="settings.xml"/><Relationship Id="rId16" Type="http://schemas.openxmlformats.org/officeDocument/2006/relationships/hyperlink" Target="https://login.consultant.ru/link/?req=doc&amp;base=RLAW434&amp;n=40104&amp;dst=100028" TargetMode="External"/><Relationship Id="rId20" Type="http://schemas.openxmlformats.org/officeDocument/2006/relationships/hyperlink" Target="https://login.consultant.ru/link/?req=doc&amp;base=RLAW434&amp;n=11795" TargetMode="External"/><Relationship Id="rId1" Type="http://schemas.openxmlformats.org/officeDocument/2006/relationships/styles" Target="styles.xml"/><Relationship Id="rId6" Type="http://schemas.openxmlformats.org/officeDocument/2006/relationships/hyperlink" Target="https://login.consultant.ru/link/?req=doc&amp;base=RLAW434&amp;n=38201&amp;dst=100008" TargetMode="External"/><Relationship Id="rId11" Type="http://schemas.openxmlformats.org/officeDocument/2006/relationships/hyperlink" Target="https://login.consultant.ru/link/?req=doc&amp;base=LAW&amp;n=464894&amp;dst=100020" TargetMode="External"/><Relationship Id="rId24" Type="http://schemas.openxmlformats.org/officeDocument/2006/relationships/hyperlink" Target="https://login.consultant.ru/link/?req=doc&amp;base=LAW&amp;n=464894&amp;dst=239" TargetMode="External"/><Relationship Id="rId5" Type="http://schemas.openxmlformats.org/officeDocument/2006/relationships/hyperlink" Target="https://login.consultant.ru/link/?req=doc&amp;base=RLAW434&amp;n=33434&amp;dst=100060" TargetMode="External"/><Relationship Id="rId15" Type="http://schemas.openxmlformats.org/officeDocument/2006/relationships/hyperlink" Target="https://login.consultant.ru/link/?req=doc&amp;base=RLAW434&amp;n=38201&amp;dst=100009" TargetMode="External"/><Relationship Id="rId23" Type="http://schemas.openxmlformats.org/officeDocument/2006/relationships/hyperlink" Target="https://login.consultant.ru/link/?req=doc&amp;base=RLAW434&amp;n=38201&amp;dst=100029" TargetMode="External"/><Relationship Id="rId28" Type="http://schemas.openxmlformats.org/officeDocument/2006/relationships/theme" Target="theme/theme1.xml"/><Relationship Id="rId10" Type="http://schemas.openxmlformats.org/officeDocument/2006/relationships/hyperlink" Target="https://login.consultant.ru/link/?req=doc&amp;base=LAW&amp;n=464894&amp;dst=100019" TargetMode="External"/><Relationship Id="rId19" Type="http://schemas.openxmlformats.org/officeDocument/2006/relationships/hyperlink" Target="https://login.consultant.ru/link/?req=doc&amp;base=RLAW434&amp;n=27813"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2875" TargetMode="External"/><Relationship Id="rId14" Type="http://schemas.openxmlformats.org/officeDocument/2006/relationships/hyperlink" Target="https://login.consultant.ru/link/?req=doc&amp;base=LAW&amp;n=442435" TargetMode="External"/><Relationship Id="rId22" Type="http://schemas.openxmlformats.org/officeDocument/2006/relationships/hyperlink" Target="https://login.consultant.ru/link/?req=doc&amp;base=RLAW434&amp;n=27789"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5094</Words>
  <Characters>29038</Characters>
  <Application>Microsoft Office Word</Application>
  <DocSecurity>0</DocSecurity>
  <Lines>241</Lines>
  <Paragraphs>68</Paragraphs>
  <ScaleCrop>false</ScaleCrop>
  <Company/>
  <LinksUpToDate>false</LinksUpToDate>
  <CharactersWithSpaces>34064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2024-03-27T08:42:00Z</dcterms:created>
  <dcterms:modified xsi:type="dcterms:W3CDTF">2024-03-27T08:42:00Z</dcterms:modified>
</cp:coreProperties>
</file>