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2B40" w:rsidRPr="003B6E93" w:rsidRDefault="00F72B40" w:rsidP="00F72B40">
      <w:pPr>
        <w:spacing w:line="240" w:lineRule="auto"/>
        <w:jc w:val="both"/>
        <w:rPr>
          <w:rFonts w:ascii="Times New Roman" w:hAnsi="Times New Roman" w:cs="Times New Roman"/>
          <w:b/>
          <w:color w:val="262626"/>
          <w:sz w:val="28"/>
          <w:szCs w:val="28"/>
          <w:shd w:val="clear" w:color="auto" w:fill="FFFFFF"/>
        </w:rPr>
      </w:pPr>
      <w:r w:rsidRPr="003B6E93">
        <w:rPr>
          <w:rFonts w:ascii="Times New Roman" w:hAnsi="Times New Roman" w:cs="Times New Roman"/>
          <w:b/>
          <w:color w:val="262626"/>
          <w:sz w:val="28"/>
          <w:szCs w:val="28"/>
          <w:shd w:val="clear" w:color="auto" w:fill="FFFFFF"/>
        </w:rPr>
        <w:t>ПРОКУРОР РАЗЪЯСНЯЕТ</w:t>
      </w:r>
    </w:p>
    <w:p w:rsidR="003B6E93" w:rsidRDefault="003B6E93" w:rsidP="00F72B40">
      <w:pPr>
        <w:spacing w:line="240" w:lineRule="auto"/>
        <w:jc w:val="both"/>
        <w:rPr>
          <w:rFonts w:ascii="Times New Roman" w:hAnsi="Times New Roman" w:cs="Times New Roman"/>
          <w:color w:val="262626"/>
          <w:sz w:val="28"/>
          <w:szCs w:val="28"/>
          <w:shd w:val="clear" w:color="auto" w:fill="FFFFFF"/>
        </w:rPr>
      </w:pPr>
    </w:p>
    <w:p w:rsidR="00F72B40" w:rsidRPr="00F72B40" w:rsidRDefault="00F72B40" w:rsidP="00F72B40">
      <w:pPr>
        <w:spacing w:line="240" w:lineRule="auto"/>
        <w:jc w:val="both"/>
        <w:rPr>
          <w:rFonts w:ascii="Times New Roman" w:hAnsi="Times New Roman" w:cs="Times New Roman"/>
          <w:b/>
          <w:color w:val="262626"/>
          <w:sz w:val="28"/>
          <w:szCs w:val="28"/>
          <w:shd w:val="clear" w:color="auto" w:fill="FFFFFF"/>
        </w:rPr>
      </w:pPr>
      <w:r w:rsidRPr="00F72B40">
        <w:rPr>
          <w:rFonts w:ascii="Times New Roman" w:hAnsi="Times New Roman" w:cs="Times New Roman"/>
          <w:b/>
          <w:color w:val="262626"/>
          <w:sz w:val="28"/>
          <w:szCs w:val="28"/>
          <w:shd w:val="clear" w:color="auto" w:fill="FFFFFF"/>
        </w:rPr>
        <w:t>«Дачная амнистия» продлена на 5 лет</w:t>
      </w:r>
    </w:p>
    <w:p w:rsidR="00F72B40" w:rsidRDefault="00F72B40" w:rsidP="00F72B40">
      <w:pPr>
        <w:spacing w:line="240" w:lineRule="auto"/>
        <w:jc w:val="both"/>
        <w:rPr>
          <w:rFonts w:ascii="Times New Roman" w:hAnsi="Times New Roman" w:cs="Times New Roman"/>
          <w:color w:val="262626"/>
          <w:sz w:val="28"/>
          <w:szCs w:val="28"/>
          <w:shd w:val="clear" w:color="auto" w:fill="FFFFFF"/>
        </w:rPr>
      </w:pPr>
      <w:r w:rsidRPr="00F72B40">
        <w:rPr>
          <w:rFonts w:ascii="Times New Roman" w:hAnsi="Times New Roman" w:cs="Times New Roman"/>
          <w:color w:val="262626"/>
          <w:sz w:val="28"/>
          <w:szCs w:val="28"/>
          <w:shd w:val="clear" w:color="auto" w:fill="FFFFFF"/>
        </w:rPr>
        <w:t xml:space="preserve">Федеральным законом от 08.12.2020 № 404-ФЗ внесены изменения в статью 70 Федерального закона «О </w:t>
      </w:r>
      <w:bookmarkStart w:id="0" w:name="_GoBack"/>
      <w:bookmarkEnd w:id="0"/>
      <w:r w:rsidRPr="00F72B40">
        <w:rPr>
          <w:rFonts w:ascii="Times New Roman" w:hAnsi="Times New Roman" w:cs="Times New Roman"/>
          <w:color w:val="262626"/>
          <w:sz w:val="28"/>
          <w:szCs w:val="28"/>
          <w:shd w:val="clear" w:color="auto" w:fill="FFFFFF"/>
        </w:rPr>
        <w:t>государственной регистрации недвижимости» и отдельные законодательные акты Российской Федерации.</w:t>
      </w:r>
    </w:p>
    <w:p w:rsidR="00F72B40" w:rsidRDefault="00F72B40" w:rsidP="00F72B40">
      <w:pPr>
        <w:spacing w:line="240" w:lineRule="auto"/>
        <w:jc w:val="both"/>
        <w:rPr>
          <w:rFonts w:ascii="Times New Roman" w:hAnsi="Times New Roman" w:cs="Times New Roman"/>
          <w:color w:val="262626"/>
          <w:sz w:val="28"/>
          <w:szCs w:val="28"/>
          <w:shd w:val="clear" w:color="auto" w:fill="FFFFFF"/>
        </w:rPr>
      </w:pPr>
      <w:r>
        <w:rPr>
          <w:rFonts w:ascii="Times New Roman" w:hAnsi="Times New Roman" w:cs="Times New Roman"/>
          <w:color w:val="262626"/>
          <w:sz w:val="28"/>
          <w:szCs w:val="28"/>
          <w:shd w:val="clear" w:color="auto" w:fill="FFFFFF"/>
        </w:rPr>
        <w:t>Д</w:t>
      </w:r>
      <w:r w:rsidRPr="00F72B40">
        <w:rPr>
          <w:rFonts w:ascii="Times New Roman" w:hAnsi="Times New Roman" w:cs="Times New Roman"/>
          <w:color w:val="262626"/>
          <w:sz w:val="28"/>
          <w:szCs w:val="28"/>
          <w:shd w:val="clear" w:color="auto" w:fill="FFFFFF"/>
        </w:rPr>
        <w:t>о 1 марта 2026 г. будет действовать упрощенный порядок оформления прав граждан на жилые или садовые дома, построенные на земельном участке, предназначенном для ведения гражданами садоводства, для индивидуального жилищного строительства или для ведения личного подсобного хозяйства.</w:t>
      </w:r>
    </w:p>
    <w:p w:rsidR="00F72B40" w:rsidRDefault="00F72B40" w:rsidP="00F72B40">
      <w:pPr>
        <w:spacing w:line="240" w:lineRule="auto"/>
        <w:jc w:val="both"/>
        <w:rPr>
          <w:rFonts w:ascii="Times New Roman" w:hAnsi="Times New Roman" w:cs="Times New Roman"/>
          <w:color w:val="262626"/>
          <w:sz w:val="28"/>
          <w:szCs w:val="28"/>
          <w:shd w:val="clear" w:color="auto" w:fill="FFFFFF"/>
        </w:rPr>
      </w:pPr>
      <w:r w:rsidRPr="00F72B40">
        <w:rPr>
          <w:rFonts w:ascii="Times New Roman" w:hAnsi="Times New Roman" w:cs="Times New Roman"/>
          <w:color w:val="262626"/>
          <w:sz w:val="28"/>
          <w:szCs w:val="28"/>
          <w:shd w:val="clear" w:color="auto" w:fill="FFFFFF"/>
        </w:rPr>
        <w:t>Одновременно предусматривается, что индивидуальный жилой дом или садовый дом должны соответствовать параметрам объекта индивидуального жилищного строительства, определенным Градостроительным кодексом Российской Федерации.</w:t>
      </w:r>
    </w:p>
    <w:p w:rsidR="00F72B40" w:rsidRDefault="00F72B40" w:rsidP="00F72B40">
      <w:pPr>
        <w:spacing w:line="240" w:lineRule="auto"/>
        <w:jc w:val="both"/>
        <w:rPr>
          <w:rFonts w:ascii="Times New Roman" w:hAnsi="Times New Roman" w:cs="Times New Roman"/>
          <w:color w:val="262626"/>
          <w:sz w:val="28"/>
          <w:szCs w:val="28"/>
          <w:shd w:val="clear" w:color="auto" w:fill="FFFFFF"/>
        </w:rPr>
      </w:pPr>
      <w:r>
        <w:rPr>
          <w:rFonts w:ascii="Times New Roman" w:hAnsi="Times New Roman" w:cs="Times New Roman"/>
          <w:color w:val="262626"/>
          <w:sz w:val="28"/>
          <w:szCs w:val="28"/>
          <w:shd w:val="clear" w:color="auto" w:fill="FFFFFF"/>
        </w:rPr>
        <w:t>Д</w:t>
      </w:r>
      <w:r w:rsidRPr="00F72B40">
        <w:rPr>
          <w:rFonts w:ascii="Times New Roman" w:hAnsi="Times New Roman" w:cs="Times New Roman"/>
          <w:color w:val="262626"/>
          <w:sz w:val="28"/>
          <w:szCs w:val="28"/>
          <w:shd w:val="clear" w:color="auto" w:fill="FFFFFF"/>
        </w:rPr>
        <w:t>о указанного срока продлевается упрощенный порядок направления уведомлений о строительстве объектов недвижимости, строительство которых начато до 4 августа 2018 года, т.е. до вступления в силу уведомительного порядка, и в отношении которых не было получено разрешение на строительство.</w:t>
      </w:r>
    </w:p>
    <w:p w:rsidR="007B45CF" w:rsidRDefault="009D53CD" w:rsidP="00F72B40">
      <w:pPr>
        <w:spacing w:line="240" w:lineRule="auto"/>
        <w:jc w:val="both"/>
        <w:rPr>
          <w:rFonts w:ascii="Times New Roman" w:hAnsi="Times New Roman" w:cs="Times New Roman"/>
          <w:color w:val="262626"/>
          <w:sz w:val="28"/>
          <w:szCs w:val="28"/>
          <w:shd w:val="clear" w:color="auto" w:fill="FFFFFF"/>
        </w:rPr>
      </w:pPr>
      <w:r>
        <w:rPr>
          <w:rFonts w:ascii="Times New Roman" w:hAnsi="Times New Roman" w:cs="Times New Roman"/>
          <w:color w:val="262626"/>
          <w:sz w:val="28"/>
          <w:szCs w:val="28"/>
          <w:shd w:val="clear" w:color="auto" w:fill="FFFFFF"/>
        </w:rPr>
        <w:t>Федеральный закон</w:t>
      </w:r>
      <w:r w:rsidR="00F72B40" w:rsidRPr="00F72B40">
        <w:rPr>
          <w:rFonts w:ascii="Times New Roman" w:hAnsi="Times New Roman" w:cs="Times New Roman"/>
          <w:color w:val="262626"/>
          <w:sz w:val="28"/>
          <w:szCs w:val="28"/>
          <w:shd w:val="clear" w:color="auto" w:fill="FFFFFF"/>
        </w:rPr>
        <w:t xml:space="preserve"> опубликован 08.12.2020, вступил в силу с 18.12.2020.</w:t>
      </w:r>
    </w:p>
    <w:p w:rsidR="000779C2" w:rsidRPr="00F72B40" w:rsidRDefault="000779C2" w:rsidP="00F72B40">
      <w:pPr>
        <w:spacing w:line="240" w:lineRule="auto"/>
        <w:jc w:val="both"/>
        <w:rPr>
          <w:rFonts w:ascii="Times New Roman" w:hAnsi="Times New Roman" w:cs="Times New Roman"/>
          <w:sz w:val="28"/>
          <w:szCs w:val="28"/>
        </w:rPr>
      </w:pPr>
    </w:p>
    <w:sectPr w:rsidR="000779C2" w:rsidRPr="00F72B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D60"/>
    <w:rsid w:val="000779C2"/>
    <w:rsid w:val="000C2D60"/>
    <w:rsid w:val="003B6E93"/>
    <w:rsid w:val="007B45CF"/>
    <w:rsid w:val="009D53CD"/>
    <w:rsid w:val="00F72B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3ACB7"/>
  <w15:chartTrackingRefBased/>
  <w15:docId w15:val="{84639935-1D59-4CF3-B392-14D82E341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698056">
      <w:bodyDiv w:val="1"/>
      <w:marLeft w:val="0"/>
      <w:marRight w:val="0"/>
      <w:marTop w:val="0"/>
      <w:marBottom w:val="0"/>
      <w:divBdr>
        <w:top w:val="none" w:sz="0" w:space="0" w:color="auto"/>
        <w:left w:val="none" w:sz="0" w:space="0" w:color="auto"/>
        <w:bottom w:val="none" w:sz="0" w:space="0" w:color="auto"/>
        <w:right w:val="none" w:sz="0" w:space="0" w:color="auto"/>
      </w:divBdr>
      <w:divsChild>
        <w:div w:id="1034042401">
          <w:marLeft w:val="0"/>
          <w:marRight w:val="0"/>
          <w:marTop w:val="300"/>
          <w:marBottom w:val="300"/>
          <w:divBdr>
            <w:top w:val="none" w:sz="0" w:space="0" w:color="auto"/>
            <w:left w:val="none" w:sz="0" w:space="0" w:color="auto"/>
            <w:bottom w:val="none" w:sz="0" w:space="0" w:color="auto"/>
            <w:right w:val="none" w:sz="0" w:space="0" w:color="auto"/>
          </w:divBdr>
          <w:divsChild>
            <w:div w:id="2136095098">
              <w:marLeft w:val="0"/>
              <w:marRight w:val="0"/>
              <w:marTop w:val="0"/>
              <w:marBottom w:val="0"/>
              <w:divBdr>
                <w:top w:val="none" w:sz="0" w:space="0" w:color="auto"/>
                <w:left w:val="none" w:sz="0" w:space="0" w:color="auto"/>
                <w:bottom w:val="single" w:sz="6" w:space="17" w:color="EBEBEB"/>
                <w:right w:val="none" w:sz="0" w:space="0" w:color="auto"/>
              </w:divBdr>
              <w:divsChild>
                <w:div w:id="501970192">
                  <w:marLeft w:val="0"/>
                  <w:marRight w:val="0"/>
                  <w:marTop w:val="0"/>
                  <w:marBottom w:val="0"/>
                  <w:divBdr>
                    <w:top w:val="none" w:sz="0" w:space="0" w:color="auto"/>
                    <w:left w:val="none" w:sz="0" w:space="0" w:color="auto"/>
                    <w:bottom w:val="none" w:sz="0" w:space="0" w:color="auto"/>
                    <w:right w:val="none" w:sz="0" w:space="0" w:color="auto"/>
                  </w:divBdr>
                </w:div>
              </w:divsChild>
            </w:div>
            <w:div w:id="960652090">
              <w:marLeft w:val="0"/>
              <w:marRight w:val="0"/>
              <w:marTop w:val="0"/>
              <w:marBottom w:val="0"/>
              <w:divBdr>
                <w:top w:val="none" w:sz="0" w:space="0" w:color="auto"/>
                <w:left w:val="none" w:sz="0" w:space="0" w:color="auto"/>
                <w:bottom w:val="none" w:sz="0" w:space="0" w:color="auto"/>
                <w:right w:val="none" w:sz="0" w:space="0" w:color="auto"/>
              </w:divBdr>
              <w:divsChild>
                <w:div w:id="1954094797">
                  <w:marLeft w:val="-225"/>
                  <w:marRight w:val="-225"/>
                  <w:marTop w:val="0"/>
                  <w:marBottom w:val="0"/>
                  <w:divBdr>
                    <w:top w:val="none" w:sz="0" w:space="0" w:color="auto"/>
                    <w:left w:val="none" w:sz="0" w:space="0" w:color="auto"/>
                    <w:bottom w:val="none" w:sz="0" w:space="0" w:color="auto"/>
                    <w:right w:val="none" w:sz="0" w:space="0" w:color="auto"/>
                  </w:divBdr>
                  <w:divsChild>
                    <w:div w:id="169608101">
                      <w:marLeft w:val="0"/>
                      <w:marRight w:val="0"/>
                      <w:marTop w:val="0"/>
                      <w:marBottom w:val="0"/>
                      <w:divBdr>
                        <w:top w:val="none" w:sz="0" w:space="0" w:color="auto"/>
                        <w:left w:val="none" w:sz="0" w:space="0" w:color="auto"/>
                        <w:bottom w:val="none" w:sz="0" w:space="0" w:color="auto"/>
                        <w:right w:val="none" w:sz="0" w:space="0" w:color="auto"/>
                      </w:divBdr>
                    </w:div>
                    <w:div w:id="136324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150850">
          <w:marLeft w:val="0"/>
          <w:marRight w:val="0"/>
          <w:marTop w:val="0"/>
          <w:marBottom w:val="0"/>
          <w:divBdr>
            <w:top w:val="none" w:sz="0" w:space="0" w:color="auto"/>
            <w:left w:val="none" w:sz="0" w:space="0" w:color="auto"/>
            <w:bottom w:val="none" w:sz="0" w:space="0" w:color="auto"/>
            <w:right w:val="none" w:sz="0" w:space="0" w:color="auto"/>
          </w:divBdr>
        </w:div>
        <w:div w:id="1934046326">
          <w:marLeft w:val="0"/>
          <w:marRight w:val="0"/>
          <w:marTop w:val="300"/>
          <w:marBottom w:val="0"/>
          <w:divBdr>
            <w:top w:val="single" w:sz="6" w:space="17" w:color="EBEBEB"/>
            <w:left w:val="none" w:sz="0" w:space="0" w:color="auto"/>
            <w:bottom w:val="none" w:sz="0" w:space="0" w:color="auto"/>
            <w:right w:val="none" w:sz="0" w:space="0" w:color="auto"/>
          </w:divBdr>
          <w:divsChild>
            <w:div w:id="794518261">
              <w:marLeft w:val="0"/>
              <w:marRight w:val="0"/>
              <w:marTop w:val="0"/>
              <w:marBottom w:val="0"/>
              <w:divBdr>
                <w:top w:val="none" w:sz="0" w:space="0" w:color="auto"/>
                <w:left w:val="none" w:sz="0" w:space="0" w:color="auto"/>
                <w:bottom w:val="none" w:sz="0" w:space="0" w:color="auto"/>
                <w:right w:val="none" w:sz="0" w:space="0" w:color="auto"/>
              </w:divBdr>
              <w:divsChild>
                <w:div w:id="1417050505">
                  <w:marLeft w:val="-225"/>
                  <w:marRight w:val="-225"/>
                  <w:marTop w:val="0"/>
                  <w:marBottom w:val="0"/>
                  <w:divBdr>
                    <w:top w:val="none" w:sz="0" w:space="0" w:color="auto"/>
                    <w:left w:val="none" w:sz="0" w:space="0" w:color="auto"/>
                    <w:bottom w:val="none" w:sz="0" w:space="0" w:color="auto"/>
                    <w:right w:val="none" w:sz="0" w:space="0" w:color="auto"/>
                  </w:divBdr>
                  <w:divsChild>
                    <w:div w:id="431319342">
                      <w:marLeft w:val="0"/>
                      <w:marRight w:val="0"/>
                      <w:marTop w:val="0"/>
                      <w:marBottom w:val="0"/>
                      <w:divBdr>
                        <w:top w:val="none" w:sz="0" w:space="0" w:color="auto"/>
                        <w:left w:val="none" w:sz="0" w:space="0" w:color="auto"/>
                        <w:bottom w:val="none" w:sz="0" w:space="0" w:color="auto"/>
                        <w:right w:val="none" w:sz="0" w:space="0" w:color="auto"/>
                      </w:divBdr>
                    </w:div>
                    <w:div w:id="70707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264278">
      <w:bodyDiv w:val="1"/>
      <w:marLeft w:val="0"/>
      <w:marRight w:val="0"/>
      <w:marTop w:val="0"/>
      <w:marBottom w:val="0"/>
      <w:divBdr>
        <w:top w:val="none" w:sz="0" w:space="0" w:color="auto"/>
        <w:left w:val="none" w:sz="0" w:space="0" w:color="auto"/>
        <w:bottom w:val="none" w:sz="0" w:space="0" w:color="auto"/>
        <w:right w:val="none" w:sz="0" w:space="0" w:color="auto"/>
      </w:divBdr>
      <w:divsChild>
        <w:div w:id="199976810">
          <w:marLeft w:val="0"/>
          <w:marRight w:val="0"/>
          <w:marTop w:val="300"/>
          <w:marBottom w:val="300"/>
          <w:divBdr>
            <w:top w:val="none" w:sz="0" w:space="0" w:color="auto"/>
            <w:left w:val="none" w:sz="0" w:space="0" w:color="auto"/>
            <w:bottom w:val="none" w:sz="0" w:space="0" w:color="auto"/>
            <w:right w:val="none" w:sz="0" w:space="0" w:color="auto"/>
          </w:divBdr>
          <w:divsChild>
            <w:div w:id="289362817">
              <w:marLeft w:val="0"/>
              <w:marRight w:val="0"/>
              <w:marTop w:val="0"/>
              <w:marBottom w:val="0"/>
              <w:divBdr>
                <w:top w:val="none" w:sz="0" w:space="0" w:color="auto"/>
                <w:left w:val="none" w:sz="0" w:space="0" w:color="auto"/>
                <w:bottom w:val="single" w:sz="6" w:space="17" w:color="EBEBEB"/>
                <w:right w:val="none" w:sz="0" w:space="0" w:color="auto"/>
              </w:divBdr>
              <w:divsChild>
                <w:div w:id="279381763">
                  <w:marLeft w:val="0"/>
                  <w:marRight w:val="0"/>
                  <w:marTop w:val="0"/>
                  <w:marBottom w:val="0"/>
                  <w:divBdr>
                    <w:top w:val="none" w:sz="0" w:space="0" w:color="auto"/>
                    <w:left w:val="none" w:sz="0" w:space="0" w:color="auto"/>
                    <w:bottom w:val="none" w:sz="0" w:space="0" w:color="auto"/>
                    <w:right w:val="none" w:sz="0" w:space="0" w:color="auto"/>
                  </w:divBdr>
                </w:div>
              </w:divsChild>
            </w:div>
            <w:div w:id="396246868">
              <w:marLeft w:val="0"/>
              <w:marRight w:val="0"/>
              <w:marTop w:val="0"/>
              <w:marBottom w:val="0"/>
              <w:divBdr>
                <w:top w:val="none" w:sz="0" w:space="0" w:color="auto"/>
                <w:left w:val="none" w:sz="0" w:space="0" w:color="auto"/>
                <w:bottom w:val="none" w:sz="0" w:space="0" w:color="auto"/>
                <w:right w:val="none" w:sz="0" w:space="0" w:color="auto"/>
              </w:divBdr>
              <w:divsChild>
                <w:div w:id="2118938729">
                  <w:marLeft w:val="-225"/>
                  <w:marRight w:val="-225"/>
                  <w:marTop w:val="0"/>
                  <w:marBottom w:val="0"/>
                  <w:divBdr>
                    <w:top w:val="none" w:sz="0" w:space="0" w:color="auto"/>
                    <w:left w:val="none" w:sz="0" w:space="0" w:color="auto"/>
                    <w:bottom w:val="none" w:sz="0" w:space="0" w:color="auto"/>
                    <w:right w:val="none" w:sz="0" w:space="0" w:color="auto"/>
                  </w:divBdr>
                  <w:divsChild>
                    <w:div w:id="322776145">
                      <w:marLeft w:val="0"/>
                      <w:marRight w:val="0"/>
                      <w:marTop w:val="0"/>
                      <w:marBottom w:val="0"/>
                      <w:divBdr>
                        <w:top w:val="none" w:sz="0" w:space="0" w:color="auto"/>
                        <w:left w:val="none" w:sz="0" w:space="0" w:color="auto"/>
                        <w:bottom w:val="none" w:sz="0" w:space="0" w:color="auto"/>
                        <w:right w:val="none" w:sz="0" w:space="0" w:color="auto"/>
                      </w:divBdr>
                    </w:div>
                    <w:div w:id="65918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537172">
          <w:marLeft w:val="0"/>
          <w:marRight w:val="0"/>
          <w:marTop w:val="0"/>
          <w:marBottom w:val="0"/>
          <w:divBdr>
            <w:top w:val="none" w:sz="0" w:space="0" w:color="auto"/>
            <w:left w:val="none" w:sz="0" w:space="0" w:color="auto"/>
            <w:bottom w:val="none" w:sz="0" w:space="0" w:color="auto"/>
            <w:right w:val="none" w:sz="0" w:space="0" w:color="auto"/>
          </w:divBdr>
        </w:div>
        <w:div w:id="1314334368">
          <w:marLeft w:val="0"/>
          <w:marRight w:val="0"/>
          <w:marTop w:val="300"/>
          <w:marBottom w:val="0"/>
          <w:divBdr>
            <w:top w:val="single" w:sz="6" w:space="17" w:color="EBEBEB"/>
            <w:left w:val="none" w:sz="0" w:space="0" w:color="auto"/>
            <w:bottom w:val="none" w:sz="0" w:space="0" w:color="auto"/>
            <w:right w:val="none" w:sz="0" w:space="0" w:color="auto"/>
          </w:divBdr>
          <w:divsChild>
            <w:div w:id="541788806">
              <w:marLeft w:val="0"/>
              <w:marRight w:val="0"/>
              <w:marTop w:val="0"/>
              <w:marBottom w:val="0"/>
              <w:divBdr>
                <w:top w:val="none" w:sz="0" w:space="0" w:color="auto"/>
                <w:left w:val="none" w:sz="0" w:space="0" w:color="auto"/>
                <w:bottom w:val="none" w:sz="0" w:space="0" w:color="auto"/>
                <w:right w:val="none" w:sz="0" w:space="0" w:color="auto"/>
              </w:divBdr>
              <w:divsChild>
                <w:div w:id="614408789">
                  <w:marLeft w:val="-225"/>
                  <w:marRight w:val="-225"/>
                  <w:marTop w:val="0"/>
                  <w:marBottom w:val="0"/>
                  <w:divBdr>
                    <w:top w:val="none" w:sz="0" w:space="0" w:color="auto"/>
                    <w:left w:val="none" w:sz="0" w:space="0" w:color="auto"/>
                    <w:bottom w:val="none" w:sz="0" w:space="0" w:color="auto"/>
                    <w:right w:val="none" w:sz="0" w:space="0" w:color="auto"/>
                  </w:divBdr>
                  <w:divsChild>
                    <w:div w:id="504714243">
                      <w:marLeft w:val="0"/>
                      <w:marRight w:val="0"/>
                      <w:marTop w:val="0"/>
                      <w:marBottom w:val="0"/>
                      <w:divBdr>
                        <w:top w:val="none" w:sz="0" w:space="0" w:color="auto"/>
                        <w:left w:val="none" w:sz="0" w:space="0" w:color="auto"/>
                        <w:bottom w:val="none" w:sz="0" w:space="0" w:color="auto"/>
                        <w:right w:val="none" w:sz="0" w:space="0" w:color="auto"/>
                      </w:divBdr>
                    </w:div>
                    <w:div w:id="24984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166</Words>
  <Characters>948</Characters>
  <Application>Microsoft Office Word</Application>
  <DocSecurity>0</DocSecurity>
  <Lines>7</Lines>
  <Paragraphs>2</Paragraphs>
  <ScaleCrop>false</ScaleCrop>
  <Company/>
  <LinksUpToDate>false</LinksUpToDate>
  <CharactersWithSpaces>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2020-12-22T05:59:00Z</dcterms:created>
  <dcterms:modified xsi:type="dcterms:W3CDTF">2020-12-23T18:16:00Z</dcterms:modified>
</cp:coreProperties>
</file>