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DA5" w:rsidRDefault="00960DA5" w:rsidP="00960DA5">
      <w:pPr>
        <w:ind w:firstLine="708"/>
        <w:jc w:val="center"/>
      </w:pPr>
      <w:r>
        <w:rPr>
          <w:noProof/>
        </w:rPr>
        <w:drawing>
          <wp:inline distT="0" distB="0" distL="0" distR="0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DA5" w:rsidRDefault="00960DA5" w:rsidP="00960DA5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960DA5" w:rsidRDefault="00960DA5" w:rsidP="00960DA5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:rsidR="00960DA5" w:rsidRDefault="00960DA5" w:rsidP="00960DA5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ХУРАЛА ПРЕДСТАВИТЕЛЕЙ ГОРОДА КЫЗЫЛА</w:t>
      </w:r>
    </w:p>
    <w:p w:rsidR="00960DA5" w:rsidRDefault="00960DA5" w:rsidP="00960DA5">
      <w:pPr>
        <w:ind w:firstLine="284"/>
        <w:jc w:val="center"/>
        <w:rPr>
          <w:b/>
          <w:sz w:val="28"/>
          <w:szCs w:val="28"/>
        </w:rPr>
      </w:pPr>
    </w:p>
    <w:p w:rsidR="00960DA5" w:rsidRDefault="00960DA5" w:rsidP="00960DA5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:rsidR="00960DA5" w:rsidRPr="00807022" w:rsidRDefault="00960DA5" w:rsidP="00960DA5">
      <w:pPr>
        <w:ind w:firstLine="708"/>
        <w:jc w:val="center"/>
        <w:rPr>
          <w:szCs w:val="28"/>
        </w:rPr>
      </w:pPr>
    </w:p>
    <w:p w:rsidR="00960DA5" w:rsidRDefault="00C4728D" w:rsidP="00C4728D">
      <w:pPr>
        <w:rPr>
          <w:sz w:val="28"/>
          <w:szCs w:val="28"/>
        </w:rPr>
      </w:pPr>
      <w:r>
        <w:rPr>
          <w:sz w:val="28"/>
          <w:szCs w:val="28"/>
        </w:rPr>
        <w:t>24 октября</w:t>
      </w:r>
      <w:r w:rsidR="00960DA5" w:rsidRPr="00807022">
        <w:rPr>
          <w:sz w:val="28"/>
          <w:szCs w:val="28"/>
        </w:rPr>
        <w:t xml:space="preserve"> 2018 года         </w:t>
      </w:r>
      <w:r>
        <w:rPr>
          <w:sz w:val="28"/>
          <w:szCs w:val="28"/>
        </w:rPr>
        <w:tab/>
        <w:t xml:space="preserve">              </w:t>
      </w:r>
      <w:r w:rsidR="00960DA5" w:rsidRPr="00807022">
        <w:rPr>
          <w:sz w:val="28"/>
          <w:szCs w:val="28"/>
        </w:rPr>
        <w:t>г</w:t>
      </w:r>
      <w:proofErr w:type="gramStart"/>
      <w:r w:rsidR="00960DA5" w:rsidRPr="00807022">
        <w:rPr>
          <w:sz w:val="28"/>
          <w:szCs w:val="28"/>
        </w:rPr>
        <w:t>.К</w:t>
      </w:r>
      <w:proofErr w:type="gramEnd"/>
      <w:r w:rsidR="00960DA5" w:rsidRPr="00807022">
        <w:rPr>
          <w:sz w:val="28"/>
          <w:szCs w:val="28"/>
        </w:rPr>
        <w:t xml:space="preserve">ызыл                                  </w:t>
      </w:r>
      <w:r>
        <w:rPr>
          <w:sz w:val="28"/>
          <w:szCs w:val="28"/>
        </w:rPr>
        <w:t xml:space="preserve">         </w:t>
      </w:r>
      <w:r w:rsidR="00960DA5" w:rsidRPr="00807022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</w:p>
    <w:p w:rsidR="00960DA5" w:rsidRDefault="00960DA5" w:rsidP="00960DA5">
      <w:pPr>
        <w:jc w:val="center"/>
        <w:rPr>
          <w:sz w:val="28"/>
          <w:szCs w:val="28"/>
        </w:rPr>
      </w:pPr>
    </w:p>
    <w:p w:rsidR="00960DA5" w:rsidRDefault="00960DA5" w:rsidP="00960DA5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60DA5">
        <w:rPr>
          <w:b/>
          <w:color w:val="000000"/>
          <w:sz w:val="28"/>
          <w:szCs w:val="28"/>
        </w:rPr>
        <w:t>О внесении изменений в решение Хурала представителей города Кызыла «О денежном содержании и поощрении лиц,</w:t>
      </w:r>
    </w:p>
    <w:p w:rsidR="00960DA5" w:rsidRDefault="00960DA5" w:rsidP="00960DA5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proofErr w:type="gramStart"/>
      <w:r w:rsidRPr="00960DA5">
        <w:rPr>
          <w:b/>
          <w:color w:val="000000"/>
          <w:sz w:val="28"/>
          <w:szCs w:val="28"/>
        </w:rPr>
        <w:t>замещающих</w:t>
      </w:r>
      <w:proofErr w:type="gramEnd"/>
      <w:r w:rsidRPr="00960DA5">
        <w:rPr>
          <w:b/>
          <w:color w:val="000000"/>
          <w:sz w:val="28"/>
          <w:szCs w:val="28"/>
        </w:rPr>
        <w:t xml:space="preserve"> выборные и муниципальные должности,</w:t>
      </w:r>
    </w:p>
    <w:p w:rsidR="00960DA5" w:rsidRDefault="00960DA5" w:rsidP="00960DA5">
      <w:pPr>
        <w:pStyle w:val="a5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60DA5">
        <w:rPr>
          <w:b/>
          <w:color w:val="000000"/>
          <w:sz w:val="28"/>
          <w:szCs w:val="28"/>
        </w:rPr>
        <w:t xml:space="preserve"> и муниципальных служащих муниципальной службы в городском округе «Город Кызыл Республики Тыва»</w:t>
      </w:r>
    </w:p>
    <w:p w:rsidR="00960DA5" w:rsidRPr="00960DA5" w:rsidRDefault="00960DA5" w:rsidP="00960DA5">
      <w:pPr>
        <w:pStyle w:val="a5"/>
        <w:spacing w:before="0" w:beforeAutospacing="0" w:after="0" w:afterAutospacing="0"/>
        <w:ind w:firstLine="851"/>
        <w:jc w:val="center"/>
        <w:rPr>
          <w:b/>
          <w:color w:val="000000"/>
          <w:sz w:val="28"/>
          <w:szCs w:val="28"/>
        </w:rPr>
      </w:pPr>
    </w:p>
    <w:p w:rsidR="00960DA5" w:rsidRDefault="00960DA5" w:rsidP="00960DA5">
      <w:pPr>
        <w:tabs>
          <w:tab w:val="left" w:pos="2742"/>
          <w:tab w:val="left" w:pos="4678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960DA5">
        <w:rPr>
          <w:color w:val="000000"/>
          <w:sz w:val="28"/>
          <w:szCs w:val="28"/>
        </w:rPr>
        <w:t xml:space="preserve">В соответствии с Федеральным законом от 06 октября 2003г. № 131-ФЗ «Об общих принципах организации местного самоуправления </w:t>
      </w:r>
      <w:proofErr w:type="gramStart"/>
      <w:r w:rsidRPr="00960DA5">
        <w:rPr>
          <w:color w:val="000000"/>
          <w:sz w:val="28"/>
          <w:szCs w:val="28"/>
        </w:rPr>
        <w:t>в</w:t>
      </w:r>
      <w:proofErr w:type="gramEnd"/>
      <w:r w:rsidRPr="00960DA5">
        <w:rPr>
          <w:color w:val="000000"/>
          <w:sz w:val="28"/>
          <w:szCs w:val="28"/>
        </w:rPr>
        <w:t xml:space="preserve"> </w:t>
      </w:r>
      <w:proofErr w:type="gramStart"/>
      <w:r w:rsidRPr="00960DA5">
        <w:rPr>
          <w:color w:val="000000"/>
          <w:sz w:val="28"/>
          <w:szCs w:val="28"/>
        </w:rPr>
        <w:t xml:space="preserve">Российской Федерации», </w:t>
      </w:r>
      <w:r>
        <w:rPr>
          <w:sz w:val="28"/>
          <w:szCs w:val="28"/>
        </w:rPr>
        <w:t xml:space="preserve">статьей 22 </w:t>
      </w:r>
      <w:r w:rsidRPr="00A55A7C">
        <w:rPr>
          <w:sz w:val="28"/>
          <w:szCs w:val="28"/>
        </w:rPr>
        <w:t>Федерального закона от 02.03.2007 г. №25-ФЗ «О муниципальной службе в Российской Федерации»</w:t>
      </w:r>
      <w:r>
        <w:rPr>
          <w:sz w:val="28"/>
          <w:szCs w:val="28"/>
        </w:rPr>
        <w:t xml:space="preserve">, пунктом 2 статьи 5 Закона Республики Тыва </w:t>
      </w:r>
      <w:r>
        <w:rPr>
          <w:rFonts w:eastAsiaTheme="minorHAnsi"/>
          <w:sz w:val="28"/>
          <w:szCs w:val="28"/>
          <w:lang w:eastAsia="en-US"/>
        </w:rPr>
        <w:t>от 25.04.2018 №368-ЗРТ «О регулировании отдельных отношений в сфере муниципальной службы в Республике Тыва», Законом Республики Тыва от 06.07.2006 №1889 ВХ-1</w:t>
      </w:r>
      <w:r>
        <w:rPr>
          <w:rFonts w:eastAsiaTheme="minorHAnsi"/>
          <w:sz w:val="28"/>
          <w:szCs w:val="28"/>
          <w:lang w:eastAsia="en-US"/>
        </w:rPr>
        <w:br/>
        <w:t>«О денежном содержании и поощрении лиц, замещающих государственные должности Республики Тыва и должности государственной гражданской службы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Республики Тыва», Законом Республики Тыва от 21.04.2006 №1739 ВХ-1 «О вопросах государственной гражданской службы Республики Тыва», </w:t>
      </w:r>
      <w:r w:rsidRPr="00960DA5">
        <w:rPr>
          <w:color w:val="000000"/>
          <w:sz w:val="28"/>
          <w:szCs w:val="28"/>
        </w:rPr>
        <w:t xml:space="preserve">руководствуясь Уставом городского округа «Город Кызыл Республики Тыва», </w:t>
      </w:r>
    </w:p>
    <w:p w:rsidR="00960DA5" w:rsidRDefault="00960DA5" w:rsidP="00960DA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960DA5" w:rsidRDefault="00960DA5" w:rsidP="00960DA5">
      <w:pPr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 города Кызыла РЕШИЛ:</w:t>
      </w:r>
    </w:p>
    <w:p w:rsidR="00960DA5" w:rsidRDefault="00960DA5" w:rsidP="00960DA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</w:p>
    <w:p w:rsidR="00960DA5" w:rsidRPr="00960DA5" w:rsidRDefault="00960DA5" w:rsidP="00960DA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960DA5">
        <w:rPr>
          <w:color w:val="000000"/>
          <w:sz w:val="28"/>
          <w:szCs w:val="28"/>
        </w:rPr>
        <w:t>1.Внести изменение в решение Хурала представителей города Кызыла от 16.09.2008г. №32 «О денежном содержании и поощрении лиц, замещающих выборные и муниципальные должности, и муниципальных служащих муниципальной службы в городском округе «Город Кызыл Республики Тыва», дополнив пункт 1.3 подпунктом 8 следующего содержания:</w:t>
      </w:r>
    </w:p>
    <w:p w:rsidR="00960DA5" w:rsidRPr="00960DA5" w:rsidRDefault="00960DA5" w:rsidP="00960DA5">
      <w:pPr>
        <w:pStyle w:val="a5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</w:rPr>
      </w:pPr>
      <w:r w:rsidRPr="00960DA5">
        <w:rPr>
          <w:color w:val="000000"/>
          <w:sz w:val="28"/>
          <w:szCs w:val="28"/>
        </w:rPr>
        <w:t xml:space="preserve">«Муниципальным служащим, замещающим должности, в основные служебные обязанности которых входит проведение правовой экспертизы нормативных правовых актов и проектов нормативных правовых актов, подготовка и редактирование проектов нормативно правовых актов и их </w:t>
      </w:r>
      <w:r w:rsidRPr="00960DA5">
        <w:rPr>
          <w:color w:val="000000"/>
          <w:sz w:val="28"/>
          <w:szCs w:val="28"/>
        </w:rPr>
        <w:lastRenderedPageBreak/>
        <w:t>визирование в качестве юриста, имеющим высшее юридическое образование, устанавливается ежемесячная надбавка в размере 70 процентов должностного оклада».</w:t>
      </w:r>
    </w:p>
    <w:p w:rsidR="00960DA5" w:rsidRPr="00960DA5" w:rsidRDefault="00960DA5" w:rsidP="00960DA5">
      <w:pPr>
        <w:pStyle w:val="a5"/>
        <w:ind w:firstLine="851"/>
        <w:jc w:val="both"/>
        <w:rPr>
          <w:color w:val="000000"/>
          <w:sz w:val="28"/>
          <w:szCs w:val="28"/>
        </w:rPr>
      </w:pPr>
      <w:r w:rsidRPr="00960DA5">
        <w:rPr>
          <w:color w:val="000000"/>
          <w:sz w:val="28"/>
          <w:szCs w:val="28"/>
        </w:rPr>
        <w:t>2. 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960DA5" w:rsidRPr="00960DA5" w:rsidRDefault="00960DA5" w:rsidP="00960DA5">
      <w:pPr>
        <w:pStyle w:val="a5"/>
        <w:ind w:firstLine="851"/>
        <w:jc w:val="both"/>
        <w:rPr>
          <w:color w:val="000000"/>
          <w:sz w:val="28"/>
          <w:szCs w:val="28"/>
        </w:rPr>
      </w:pPr>
      <w:r w:rsidRPr="00960DA5"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 xml:space="preserve"> </w:t>
      </w:r>
      <w:proofErr w:type="gramStart"/>
      <w:r w:rsidRPr="00960DA5">
        <w:rPr>
          <w:color w:val="000000"/>
          <w:sz w:val="28"/>
          <w:szCs w:val="28"/>
        </w:rPr>
        <w:t>Контроль за</w:t>
      </w:r>
      <w:proofErr w:type="gramEnd"/>
      <w:r w:rsidRPr="00960DA5">
        <w:rPr>
          <w:color w:val="000000"/>
          <w:sz w:val="28"/>
          <w:szCs w:val="28"/>
        </w:rPr>
        <w:t xml:space="preserve"> исполнением настоящего решения возложить на Комитет по правовой политике и общественной безопасности Хурала представителей города Кызыла.</w:t>
      </w:r>
    </w:p>
    <w:p w:rsidR="00960DA5" w:rsidRPr="00960DA5" w:rsidRDefault="00960DA5" w:rsidP="00960DA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4. Настоящее Решение вступает в силу с момента его принятия</w:t>
      </w:r>
    </w:p>
    <w:p w:rsidR="00960DA5" w:rsidRPr="00960DA5" w:rsidRDefault="00960DA5" w:rsidP="00960DA5">
      <w:pPr>
        <w:rPr>
          <w:sz w:val="28"/>
          <w:szCs w:val="28"/>
        </w:rPr>
      </w:pPr>
    </w:p>
    <w:p w:rsidR="00960DA5" w:rsidRDefault="00960DA5" w:rsidP="00960DA5">
      <w:pPr>
        <w:rPr>
          <w:sz w:val="28"/>
          <w:szCs w:val="28"/>
        </w:rPr>
      </w:pPr>
    </w:p>
    <w:p w:rsidR="00960DA5" w:rsidRPr="008A3627" w:rsidRDefault="00960DA5" w:rsidP="00960DA5">
      <w:pPr>
        <w:rPr>
          <w:sz w:val="28"/>
          <w:szCs w:val="28"/>
        </w:rPr>
      </w:pPr>
      <w:r w:rsidRPr="00171245">
        <w:rPr>
          <w:sz w:val="28"/>
          <w:szCs w:val="28"/>
        </w:rPr>
        <w:t>Глава города Кызыла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И.В. Казанцева   </w:t>
      </w:r>
    </w:p>
    <w:p w:rsidR="00A97A77" w:rsidRPr="00960DA5" w:rsidRDefault="00A97A77">
      <w:pPr>
        <w:rPr>
          <w:sz w:val="28"/>
          <w:szCs w:val="28"/>
        </w:rPr>
      </w:pPr>
    </w:p>
    <w:sectPr w:rsidR="00A97A77" w:rsidRPr="00960DA5" w:rsidSect="00A9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60DA5"/>
    <w:rsid w:val="0001774B"/>
    <w:rsid w:val="00042245"/>
    <w:rsid w:val="00306B6E"/>
    <w:rsid w:val="00395706"/>
    <w:rsid w:val="00427BA0"/>
    <w:rsid w:val="00474EC6"/>
    <w:rsid w:val="004A7394"/>
    <w:rsid w:val="006F1FF1"/>
    <w:rsid w:val="0079368B"/>
    <w:rsid w:val="008A08D5"/>
    <w:rsid w:val="008E059D"/>
    <w:rsid w:val="00960DA5"/>
    <w:rsid w:val="009E4E4C"/>
    <w:rsid w:val="009F1352"/>
    <w:rsid w:val="00A97A77"/>
    <w:rsid w:val="00AA7278"/>
    <w:rsid w:val="00B000E6"/>
    <w:rsid w:val="00B85623"/>
    <w:rsid w:val="00B879CE"/>
    <w:rsid w:val="00C4728D"/>
    <w:rsid w:val="00CB5453"/>
    <w:rsid w:val="00D152BE"/>
    <w:rsid w:val="00D47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D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0D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0DA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semiHidden/>
    <w:unhideWhenUsed/>
    <w:rsid w:val="00960DA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1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Хурал представителей</Company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uh096</dc:creator>
  <cp:keywords/>
  <dc:description/>
  <cp:lastModifiedBy>uh096</cp:lastModifiedBy>
  <cp:revision>4</cp:revision>
  <cp:lastPrinted>2018-10-10T02:15:00Z</cp:lastPrinted>
  <dcterms:created xsi:type="dcterms:W3CDTF">2018-10-10T02:06:00Z</dcterms:created>
  <dcterms:modified xsi:type="dcterms:W3CDTF">2018-10-25T02:11:00Z</dcterms:modified>
</cp:coreProperties>
</file>