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7197" w:rsidRDefault="00927DB2" w:rsidP="00CB7197">
      <w:pPr>
        <w:ind w:firstLine="708"/>
        <w:jc w:val="center"/>
      </w:pPr>
      <w:r>
        <w:t xml:space="preserve"> </w:t>
      </w:r>
      <w:bookmarkStart w:id="0" w:name="_GoBack"/>
      <w:bookmarkEnd w:id="0"/>
      <w:r w:rsidR="00CB7197">
        <w:rPr>
          <w:noProof/>
        </w:rPr>
        <w:drawing>
          <wp:inline distT="0" distB="0" distL="0" distR="0">
            <wp:extent cx="873760" cy="1057910"/>
            <wp:effectExtent l="19050" t="0" r="2540" b="0"/>
            <wp:docPr id="3" name="Рисунок 1" descr="sholban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sholban 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2991" t="1355" r="3085" b="32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3760" cy="1057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7197" w:rsidRDefault="00CB7197" w:rsidP="00CB7197">
      <w:pPr>
        <w:ind w:firstLine="708"/>
        <w:jc w:val="center"/>
      </w:pPr>
    </w:p>
    <w:p w:rsidR="00CB7197" w:rsidRDefault="00CB7197" w:rsidP="00CB7197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РОССИЙСКАЯ ФЕДЕРАЦИЯ</w:t>
      </w:r>
    </w:p>
    <w:p w:rsidR="00CB7197" w:rsidRDefault="00CB7197" w:rsidP="00CB7197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ТЫВА</w:t>
      </w:r>
    </w:p>
    <w:p w:rsidR="00CB7197" w:rsidRDefault="00CB7197" w:rsidP="00CB7197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ГЛАВА - ПРЕДСЕДАТЕЛЬ</w:t>
      </w:r>
    </w:p>
    <w:p w:rsidR="00CB7197" w:rsidRDefault="00CB7197" w:rsidP="00CB7197">
      <w:pPr>
        <w:pBdr>
          <w:bottom w:val="single" w:sz="4" w:space="1" w:color="auto"/>
        </w:pBd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ХУРАЛА ПРЕДСТАВИТЕЛЕЙ ГОРОДА КЫЗЫЛА</w:t>
      </w:r>
    </w:p>
    <w:p w:rsidR="00CB7197" w:rsidRDefault="00CB7197" w:rsidP="00CB7197">
      <w:pPr>
        <w:jc w:val="center"/>
        <w:rPr>
          <w:b/>
          <w:bCs/>
          <w:sz w:val="28"/>
          <w:szCs w:val="28"/>
        </w:rPr>
      </w:pPr>
    </w:p>
    <w:p w:rsidR="00CB7197" w:rsidRPr="00DC7872" w:rsidRDefault="00CB7197" w:rsidP="00CB7197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</w:t>
      </w:r>
      <w:r w:rsidRPr="00DC7872">
        <w:rPr>
          <w:b/>
          <w:bCs/>
          <w:sz w:val="28"/>
          <w:szCs w:val="28"/>
        </w:rPr>
        <w:t>ПОСТАНОВЛЕНИЕ</w:t>
      </w:r>
    </w:p>
    <w:p w:rsidR="00CB7197" w:rsidRDefault="00CB7197" w:rsidP="00CB7197">
      <w:pPr>
        <w:jc w:val="both"/>
        <w:rPr>
          <w:b/>
          <w:sz w:val="28"/>
          <w:szCs w:val="28"/>
        </w:rPr>
      </w:pPr>
    </w:p>
    <w:p w:rsidR="00CB7197" w:rsidRDefault="004F3134" w:rsidP="00CB7197">
      <w:pPr>
        <w:rPr>
          <w:sz w:val="28"/>
          <w:szCs w:val="28"/>
        </w:rPr>
      </w:pPr>
      <w:r>
        <w:rPr>
          <w:sz w:val="28"/>
          <w:szCs w:val="28"/>
        </w:rPr>
        <w:t>24 октября</w:t>
      </w:r>
      <w:r w:rsidR="00CB7197" w:rsidRPr="00807022">
        <w:rPr>
          <w:sz w:val="28"/>
          <w:szCs w:val="28"/>
        </w:rPr>
        <w:t xml:space="preserve"> 2018 года       </w:t>
      </w:r>
      <w:r w:rsidR="00CB7197">
        <w:rPr>
          <w:sz w:val="28"/>
          <w:szCs w:val="28"/>
        </w:rPr>
        <w:t xml:space="preserve">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</w:t>
      </w:r>
      <w:r w:rsidR="00CB7197" w:rsidRPr="00807022">
        <w:rPr>
          <w:sz w:val="28"/>
          <w:szCs w:val="28"/>
        </w:rPr>
        <w:t xml:space="preserve">г.Кызыл                                  </w:t>
      </w:r>
      <w:r>
        <w:rPr>
          <w:sz w:val="28"/>
          <w:szCs w:val="28"/>
        </w:rPr>
        <w:t xml:space="preserve">              </w:t>
      </w:r>
      <w:r w:rsidR="00CB7197" w:rsidRPr="00807022">
        <w:rPr>
          <w:sz w:val="28"/>
          <w:szCs w:val="28"/>
        </w:rPr>
        <w:t xml:space="preserve">№ </w:t>
      </w:r>
      <w:r>
        <w:rPr>
          <w:sz w:val="28"/>
          <w:szCs w:val="28"/>
        </w:rPr>
        <w:t>8</w:t>
      </w:r>
    </w:p>
    <w:p w:rsidR="004F3134" w:rsidRDefault="004F3134" w:rsidP="00CB7197">
      <w:pPr>
        <w:rPr>
          <w:sz w:val="28"/>
          <w:szCs w:val="28"/>
        </w:rPr>
      </w:pPr>
    </w:p>
    <w:p w:rsidR="00CB7197" w:rsidRDefault="00CB7197" w:rsidP="00CB7197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Об отчете об исполнении бюджета городского округа «Город Кызыл Республики Тыва» за первое полугодие 2018 года</w:t>
      </w:r>
    </w:p>
    <w:p w:rsidR="00CB7197" w:rsidRDefault="00CB7197" w:rsidP="00CB7197">
      <w:pPr>
        <w:jc w:val="center"/>
        <w:rPr>
          <w:color w:val="000000"/>
          <w:sz w:val="28"/>
          <w:szCs w:val="28"/>
        </w:rPr>
      </w:pPr>
    </w:p>
    <w:p w:rsidR="00CB7197" w:rsidRDefault="00CB7197" w:rsidP="00CB7197">
      <w:pPr>
        <w:ind w:firstLine="28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225652">
        <w:rPr>
          <w:sz w:val="28"/>
          <w:szCs w:val="28"/>
        </w:rPr>
        <w:t xml:space="preserve">В соответствии </w:t>
      </w:r>
      <w:r>
        <w:rPr>
          <w:sz w:val="28"/>
          <w:szCs w:val="28"/>
        </w:rPr>
        <w:t>Бюджетным кодексом Российской Федерации,</w:t>
      </w:r>
      <w:r w:rsidRPr="0022565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Решением Хурала представителей города Кызыла от 11 ноября 2008 г. № 44 «Об утверждении Положения «О бюджетном процессе в городском округе «Город Кызыл Республики Тыва»», </w:t>
      </w:r>
      <w:r>
        <w:rPr>
          <w:color w:val="000000"/>
          <w:sz w:val="28"/>
          <w:szCs w:val="28"/>
        </w:rPr>
        <w:t>руководствуясь Уставом городского округа «Город Кызыл Республики Тыва»,</w:t>
      </w:r>
    </w:p>
    <w:p w:rsidR="00CB7197" w:rsidRPr="00225652" w:rsidRDefault="00CB7197" w:rsidP="00CB7197">
      <w:pPr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225652">
        <w:rPr>
          <w:sz w:val="28"/>
          <w:szCs w:val="28"/>
        </w:rPr>
        <w:t xml:space="preserve"> </w:t>
      </w:r>
    </w:p>
    <w:p w:rsidR="00CB7197" w:rsidRDefault="00CB7197" w:rsidP="00CB7197">
      <w:pPr>
        <w:ind w:firstLine="284"/>
        <w:jc w:val="center"/>
        <w:rPr>
          <w:b/>
          <w:sz w:val="28"/>
          <w:szCs w:val="28"/>
        </w:rPr>
      </w:pPr>
      <w:r w:rsidRPr="00383FD1">
        <w:rPr>
          <w:b/>
          <w:sz w:val="28"/>
          <w:szCs w:val="28"/>
        </w:rPr>
        <w:t>Хурал представителей города Кызыла ПОСТАНОВИЛ:</w:t>
      </w:r>
    </w:p>
    <w:p w:rsidR="00CB7197" w:rsidRPr="00383FD1" w:rsidRDefault="00CB7197" w:rsidP="00CB7197">
      <w:pPr>
        <w:ind w:firstLine="284"/>
        <w:jc w:val="center"/>
        <w:rPr>
          <w:b/>
          <w:sz w:val="28"/>
          <w:szCs w:val="28"/>
        </w:rPr>
      </w:pPr>
    </w:p>
    <w:p w:rsidR="00CB7197" w:rsidRPr="00225652" w:rsidRDefault="00CB7197" w:rsidP="00CB7197">
      <w:pPr>
        <w:numPr>
          <w:ilvl w:val="0"/>
          <w:numId w:val="1"/>
        </w:numPr>
        <w:spacing w:before="120"/>
        <w:ind w:left="0" w:firstLine="709"/>
        <w:jc w:val="both"/>
        <w:rPr>
          <w:sz w:val="28"/>
          <w:szCs w:val="28"/>
        </w:rPr>
      </w:pPr>
      <w:r w:rsidRPr="00225652">
        <w:rPr>
          <w:sz w:val="28"/>
          <w:szCs w:val="28"/>
        </w:rPr>
        <w:t xml:space="preserve">Принять к сведению </w:t>
      </w:r>
      <w:r>
        <w:rPr>
          <w:sz w:val="28"/>
          <w:szCs w:val="28"/>
        </w:rPr>
        <w:t>отчет об исполнении бюджета городского округа «Город Кызыл Республики Тыва»</w:t>
      </w:r>
      <w:r w:rsidRPr="00225652">
        <w:rPr>
          <w:sz w:val="28"/>
          <w:szCs w:val="28"/>
        </w:rPr>
        <w:t xml:space="preserve"> за 1 полугодие 2018 г</w:t>
      </w:r>
      <w:r>
        <w:rPr>
          <w:sz w:val="28"/>
          <w:szCs w:val="28"/>
        </w:rPr>
        <w:t xml:space="preserve">ода согласно прилагаемым документам. </w:t>
      </w:r>
    </w:p>
    <w:p w:rsidR="00CB7197" w:rsidRPr="00225652" w:rsidRDefault="00CB7197" w:rsidP="00CB7197">
      <w:pPr>
        <w:numPr>
          <w:ilvl w:val="0"/>
          <w:numId w:val="1"/>
        </w:numPr>
        <w:spacing w:before="120"/>
        <w:ind w:left="0" w:firstLine="709"/>
        <w:jc w:val="both"/>
        <w:rPr>
          <w:b/>
          <w:sz w:val="28"/>
          <w:szCs w:val="28"/>
        </w:rPr>
      </w:pPr>
      <w:r w:rsidRPr="00225652">
        <w:rPr>
          <w:sz w:val="28"/>
          <w:szCs w:val="28"/>
        </w:rPr>
        <w:t>Опубликовать настоящее постановление на официальном сайте органа местного управления городского округа «Город Кызыл Республики Тыва».</w:t>
      </w:r>
    </w:p>
    <w:p w:rsidR="00CB7197" w:rsidRPr="00225652" w:rsidRDefault="00CB7197" w:rsidP="00CB7197">
      <w:pPr>
        <w:pStyle w:val="2"/>
        <w:numPr>
          <w:ilvl w:val="0"/>
          <w:numId w:val="1"/>
        </w:numPr>
        <w:spacing w:before="120"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5652">
        <w:rPr>
          <w:rFonts w:ascii="Times New Roman" w:hAnsi="Times New Roman" w:cs="Times New Roman"/>
          <w:sz w:val="28"/>
          <w:szCs w:val="28"/>
        </w:rPr>
        <w:t xml:space="preserve">Контроль за исполнением настоящего постановления возложить на Комитет по финансово-экономическим вопросам, </w:t>
      </w:r>
      <w:r>
        <w:rPr>
          <w:rFonts w:ascii="Times New Roman" w:hAnsi="Times New Roman" w:cs="Times New Roman"/>
          <w:sz w:val="28"/>
          <w:szCs w:val="28"/>
        </w:rPr>
        <w:t>предпринимательству и инвестиционной</w:t>
      </w:r>
      <w:r w:rsidRPr="00225652">
        <w:rPr>
          <w:rFonts w:ascii="Times New Roman" w:hAnsi="Times New Roman" w:cs="Times New Roman"/>
          <w:sz w:val="28"/>
          <w:szCs w:val="28"/>
        </w:rPr>
        <w:t xml:space="preserve"> политике Хурала представителей г</w:t>
      </w:r>
      <w:r>
        <w:rPr>
          <w:rFonts w:ascii="Times New Roman" w:hAnsi="Times New Roman" w:cs="Times New Roman"/>
          <w:sz w:val="28"/>
          <w:szCs w:val="28"/>
        </w:rPr>
        <w:t xml:space="preserve">орода </w:t>
      </w:r>
      <w:r w:rsidRPr="00225652">
        <w:rPr>
          <w:rFonts w:ascii="Times New Roman" w:hAnsi="Times New Roman" w:cs="Times New Roman"/>
          <w:sz w:val="28"/>
          <w:szCs w:val="28"/>
        </w:rPr>
        <w:t xml:space="preserve">Кызыла и 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225652">
        <w:rPr>
          <w:rFonts w:ascii="Times New Roman" w:hAnsi="Times New Roman" w:cs="Times New Roman"/>
          <w:sz w:val="28"/>
          <w:szCs w:val="28"/>
        </w:rPr>
        <w:t>эрию г</w:t>
      </w:r>
      <w:r>
        <w:rPr>
          <w:rFonts w:ascii="Times New Roman" w:hAnsi="Times New Roman" w:cs="Times New Roman"/>
          <w:sz w:val="28"/>
          <w:szCs w:val="28"/>
        </w:rPr>
        <w:t xml:space="preserve">орода </w:t>
      </w:r>
      <w:r w:rsidRPr="00225652">
        <w:rPr>
          <w:rFonts w:ascii="Times New Roman" w:hAnsi="Times New Roman" w:cs="Times New Roman"/>
          <w:sz w:val="28"/>
          <w:szCs w:val="28"/>
        </w:rPr>
        <w:t>Кызыла.</w:t>
      </w:r>
    </w:p>
    <w:p w:rsidR="00CB7197" w:rsidRPr="00225652" w:rsidRDefault="00CB7197" w:rsidP="00CB7197">
      <w:pPr>
        <w:pStyle w:val="2"/>
        <w:numPr>
          <w:ilvl w:val="0"/>
          <w:numId w:val="1"/>
        </w:numPr>
        <w:spacing w:before="120"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5652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принятия.</w:t>
      </w:r>
    </w:p>
    <w:p w:rsidR="00CB7197" w:rsidRDefault="00CB7197" w:rsidP="00CB7197">
      <w:pPr>
        <w:pStyle w:val="ConsPlusNonformat"/>
        <w:widowControl/>
        <w:spacing w:before="120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CB7197" w:rsidRDefault="00CB7197" w:rsidP="00CB7197">
      <w:pPr>
        <w:pStyle w:val="ConsPlusNonformat"/>
        <w:widowControl/>
        <w:spacing w:before="120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CB7197" w:rsidRPr="008A3627" w:rsidRDefault="00CB7197" w:rsidP="00CB7197">
      <w:pPr>
        <w:rPr>
          <w:sz w:val="28"/>
          <w:szCs w:val="28"/>
        </w:rPr>
      </w:pPr>
      <w:r w:rsidRPr="00171245">
        <w:rPr>
          <w:sz w:val="28"/>
          <w:szCs w:val="28"/>
        </w:rPr>
        <w:t>Глава города Кызыла</w:t>
      </w:r>
      <w:r>
        <w:rPr>
          <w:sz w:val="28"/>
          <w:szCs w:val="28"/>
        </w:rPr>
        <w:t xml:space="preserve">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И.В. Казанцева   </w:t>
      </w:r>
    </w:p>
    <w:p w:rsidR="00A97A77" w:rsidRDefault="00A97A77"/>
    <w:sectPr w:rsidR="00A97A77" w:rsidSect="00A97A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DE5F46"/>
    <w:multiLevelType w:val="hybridMultilevel"/>
    <w:tmpl w:val="8ED2B38E"/>
    <w:lvl w:ilvl="0" w:tplc="C0B6AB78">
      <w:start w:val="1"/>
      <w:numFmt w:val="decimal"/>
      <w:lvlText w:val="%1."/>
      <w:lvlJc w:val="left"/>
      <w:pPr>
        <w:ind w:left="1212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932" w:hanging="360"/>
      </w:pPr>
    </w:lvl>
    <w:lvl w:ilvl="2" w:tplc="0419001B" w:tentative="1">
      <w:start w:val="1"/>
      <w:numFmt w:val="lowerRoman"/>
      <w:lvlText w:val="%3."/>
      <w:lvlJc w:val="right"/>
      <w:pPr>
        <w:ind w:left="2652" w:hanging="180"/>
      </w:pPr>
    </w:lvl>
    <w:lvl w:ilvl="3" w:tplc="0419000F" w:tentative="1">
      <w:start w:val="1"/>
      <w:numFmt w:val="decimal"/>
      <w:lvlText w:val="%4."/>
      <w:lvlJc w:val="left"/>
      <w:pPr>
        <w:ind w:left="3372" w:hanging="360"/>
      </w:pPr>
    </w:lvl>
    <w:lvl w:ilvl="4" w:tplc="04190019" w:tentative="1">
      <w:start w:val="1"/>
      <w:numFmt w:val="lowerLetter"/>
      <w:lvlText w:val="%5."/>
      <w:lvlJc w:val="left"/>
      <w:pPr>
        <w:ind w:left="4092" w:hanging="360"/>
      </w:pPr>
    </w:lvl>
    <w:lvl w:ilvl="5" w:tplc="0419001B" w:tentative="1">
      <w:start w:val="1"/>
      <w:numFmt w:val="lowerRoman"/>
      <w:lvlText w:val="%6."/>
      <w:lvlJc w:val="right"/>
      <w:pPr>
        <w:ind w:left="4812" w:hanging="180"/>
      </w:pPr>
    </w:lvl>
    <w:lvl w:ilvl="6" w:tplc="0419000F" w:tentative="1">
      <w:start w:val="1"/>
      <w:numFmt w:val="decimal"/>
      <w:lvlText w:val="%7."/>
      <w:lvlJc w:val="left"/>
      <w:pPr>
        <w:ind w:left="5532" w:hanging="360"/>
      </w:pPr>
    </w:lvl>
    <w:lvl w:ilvl="7" w:tplc="04190019" w:tentative="1">
      <w:start w:val="1"/>
      <w:numFmt w:val="lowerLetter"/>
      <w:lvlText w:val="%8."/>
      <w:lvlJc w:val="left"/>
      <w:pPr>
        <w:ind w:left="6252" w:hanging="360"/>
      </w:pPr>
    </w:lvl>
    <w:lvl w:ilvl="8" w:tplc="0419001B" w:tentative="1">
      <w:start w:val="1"/>
      <w:numFmt w:val="lowerRoman"/>
      <w:lvlText w:val="%9."/>
      <w:lvlJc w:val="right"/>
      <w:pPr>
        <w:ind w:left="697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B7197"/>
    <w:rsid w:val="0001774B"/>
    <w:rsid w:val="00195DFB"/>
    <w:rsid w:val="00306B6E"/>
    <w:rsid w:val="00395706"/>
    <w:rsid w:val="00427BA0"/>
    <w:rsid w:val="004A7394"/>
    <w:rsid w:val="004F3134"/>
    <w:rsid w:val="0079368B"/>
    <w:rsid w:val="008A08D5"/>
    <w:rsid w:val="008E059D"/>
    <w:rsid w:val="00927DB2"/>
    <w:rsid w:val="009E4E4C"/>
    <w:rsid w:val="009F1352"/>
    <w:rsid w:val="00A97A77"/>
    <w:rsid w:val="00AA7278"/>
    <w:rsid w:val="00B000E6"/>
    <w:rsid w:val="00B85623"/>
    <w:rsid w:val="00B879CE"/>
    <w:rsid w:val="00CB5453"/>
    <w:rsid w:val="00CB7197"/>
    <w:rsid w:val="00D152BE"/>
    <w:rsid w:val="00D47CD9"/>
    <w:rsid w:val="00D86645"/>
    <w:rsid w:val="00E655C0"/>
    <w:rsid w:val="00F651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CB8EF5"/>
  <w15:docId w15:val="{819B0FC9-C027-4564-8E5A-F186D83B6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719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uiPriority w:val="99"/>
    <w:semiHidden/>
    <w:unhideWhenUsed/>
    <w:rsid w:val="00CB7197"/>
    <w:pPr>
      <w:spacing w:after="120" w:line="480" w:lineRule="auto"/>
      <w:ind w:left="283"/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CB7197"/>
    <w:rPr>
      <w:rFonts w:eastAsiaTheme="minorEastAsia"/>
      <w:lang w:eastAsia="ru-RU"/>
    </w:rPr>
  </w:style>
  <w:style w:type="paragraph" w:customStyle="1" w:styleId="ConsPlusNonformat">
    <w:name w:val="ConsPlusNonformat"/>
    <w:rsid w:val="00CB719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B719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B719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195</Words>
  <Characters>1112</Characters>
  <Application>Microsoft Office Word</Application>
  <DocSecurity>0</DocSecurity>
  <Lines>9</Lines>
  <Paragraphs>2</Paragraphs>
  <ScaleCrop>false</ScaleCrop>
  <Company>Хурал представителей</Company>
  <LinksUpToDate>false</LinksUpToDate>
  <CharactersWithSpaces>1305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uh096</dc:creator>
  <cp:keywords/>
  <dc:description/>
  <cp:lastModifiedBy>Пользователь</cp:lastModifiedBy>
  <cp:revision>6</cp:revision>
  <dcterms:created xsi:type="dcterms:W3CDTF">2018-10-23T10:28:00Z</dcterms:created>
  <dcterms:modified xsi:type="dcterms:W3CDTF">2019-03-04T04:23:00Z</dcterms:modified>
</cp:coreProperties>
</file>