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69C" w:rsidRDefault="0010169C" w:rsidP="0010169C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10169C" w:rsidRPr="00B6091A" w:rsidRDefault="0010169C" w:rsidP="0010169C">
      <w:pPr>
        <w:ind w:firstLine="708"/>
        <w:jc w:val="center"/>
      </w:pPr>
      <w:r>
        <w:rPr>
          <w:noProof/>
        </w:rPr>
        <w:drawing>
          <wp:inline distT="0" distB="0" distL="0" distR="0" wp14:anchorId="638E5151" wp14:editId="65D27581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69C" w:rsidRPr="00B6091A" w:rsidRDefault="0010169C" w:rsidP="0010169C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РОССИЙСКАЯ ФЕДЕРАЦИЯ</w:t>
      </w:r>
    </w:p>
    <w:p w:rsidR="0010169C" w:rsidRPr="00B6091A" w:rsidRDefault="0010169C" w:rsidP="0010169C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РЕСПУБЛИКА ТЫВА</w:t>
      </w:r>
    </w:p>
    <w:p w:rsidR="0010169C" w:rsidRPr="00B6091A" w:rsidRDefault="0010169C" w:rsidP="0010169C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10169C" w:rsidRPr="00B6091A" w:rsidRDefault="0010169C" w:rsidP="0010169C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10169C" w:rsidRPr="0072155A" w:rsidRDefault="0010169C" w:rsidP="0010169C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2155A">
        <w:rPr>
          <w:rFonts w:ascii="Times New Roman" w:hAnsi="Times New Roman"/>
          <w:b/>
          <w:sz w:val="28"/>
          <w:szCs w:val="28"/>
        </w:rPr>
        <w:t>РЕШЕНИЕ</w:t>
      </w:r>
    </w:p>
    <w:p w:rsidR="0010169C" w:rsidRPr="00BB1FC7" w:rsidRDefault="0010169C" w:rsidP="001016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69C" w:rsidRPr="00BB1FC7" w:rsidRDefault="0010169C" w:rsidP="001016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Pr="00BB1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BB1FC7">
        <w:rPr>
          <w:rFonts w:ascii="Times New Roman" w:hAnsi="Times New Roman"/>
          <w:sz w:val="28"/>
          <w:szCs w:val="28"/>
        </w:rPr>
        <w:t xml:space="preserve"> 2019 года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BB1FC7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1FC7">
        <w:rPr>
          <w:rFonts w:ascii="Times New Roman" w:hAnsi="Times New Roman"/>
          <w:sz w:val="28"/>
          <w:szCs w:val="28"/>
        </w:rPr>
        <w:t xml:space="preserve">Кызыл                                         </w:t>
      </w:r>
      <w:r w:rsidR="00287668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Pr="00BB1FC7">
        <w:rPr>
          <w:rFonts w:ascii="Times New Roman" w:hAnsi="Times New Roman"/>
          <w:sz w:val="28"/>
          <w:szCs w:val="28"/>
        </w:rPr>
        <w:t>№__</w:t>
      </w:r>
    </w:p>
    <w:p w:rsidR="0010169C" w:rsidRPr="00F9268E" w:rsidRDefault="0010169C" w:rsidP="0010169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0169C" w:rsidRDefault="0010169C" w:rsidP="001016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Регламент Хурала </w:t>
      </w:r>
    </w:p>
    <w:p w:rsidR="0010169C" w:rsidRDefault="0010169C" w:rsidP="001016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представителей города Кызыла</w:t>
      </w:r>
    </w:p>
    <w:p w:rsidR="0010169C" w:rsidRDefault="0010169C" w:rsidP="001016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0169C" w:rsidRDefault="0010169C" w:rsidP="0010169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4A7548">
        <w:rPr>
          <w:rFonts w:ascii="Times New Roman" w:hAnsi="Times New Roman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E3B84">
        <w:rPr>
          <w:rFonts w:ascii="Times New Roman" w:hAnsi="Times New Roman"/>
          <w:sz w:val="28"/>
          <w:szCs w:val="28"/>
        </w:rPr>
        <w:t>руководствуясь Уставом городского округа «Город Кы</w:t>
      </w:r>
      <w:r>
        <w:rPr>
          <w:rFonts w:ascii="Times New Roman" w:hAnsi="Times New Roman"/>
          <w:sz w:val="28"/>
          <w:szCs w:val="28"/>
        </w:rPr>
        <w:t>зыл Республики Тыва», принятым решением</w:t>
      </w:r>
      <w:r w:rsidRPr="009E3B84">
        <w:rPr>
          <w:rFonts w:ascii="Times New Roman" w:hAnsi="Times New Roman"/>
          <w:sz w:val="28"/>
          <w:szCs w:val="28"/>
        </w:rPr>
        <w:t xml:space="preserve"> Хурала представителей го</w:t>
      </w:r>
      <w:r>
        <w:rPr>
          <w:rFonts w:ascii="Times New Roman" w:hAnsi="Times New Roman"/>
          <w:sz w:val="28"/>
          <w:szCs w:val="28"/>
        </w:rPr>
        <w:t xml:space="preserve">рода Кызыла от 5 мая 2005 года </w:t>
      </w:r>
      <w:r w:rsidRPr="009E3B84">
        <w:rPr>
          <w:rFonts w:ascii="Times New Roman" w:hAnsi="Times New Roman"/>
          <w:sz w:val="28"/>
          <w:szCs w:val="28"/>
        </w:rPr>
        <w:t>№ 50</w:t>
      </w:r>
      <w:r>
        <w:rPr>
          <w:rFonts w:ascii="Times New Roman" w:hAnsi="Times New Roman"/>
          <w:sz w:val="28"/>
          <w:szCs w:val="28"/>
        </w:rPr>
        <w:t>,</w:t>
      </w:r>
    </w:p>
    <w:p w:rsidR="0010169C" w:rsidRDefault="0010169C" w:rsidP="0010169C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8A2B8E">
        <w:rPr>
          <w:rFonts w:ascii="Times New Roman" w:hAnsi="Times New Roman"/>
          <w:sz w:val="28"/>
          <w:szCs w:val="28"/>
        </w:rPr>
        <w:t>Хурал представителей города Кызыла РЕШИЛ:</w:t>
      </w:r>
    </w:p>
    <w:p w:rsidR="0010169C" w:rsidRPr="008A2B8E" w:rsidRDefault="0010169C" w:rsidP="0010169C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0169C" w:rsidRPr="008A2B8E" w:rsidRDefault="0010169C" w:rsidP="0010169C">
      <w:pPr>
        <w:spacing w:after="0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8A2B8E">
        <w:rPr>
          <w:rFonts w:ascii="Times New Roman" w:hAnsi="Times New Roman"/>
          <w:sz w:val="28"/>
          <w:szCs w:val="28"/>
        </w:rPr>
        <w:t xml:space="preserve">1. Внести в Регламент Хурала представителей города Кызыла, утвержденный решением Хурала представителей города Кызыла от 20 августа 2007 года № 226 (Центр Азии, 2007, № 34, 31 августа; № 35, 7 сентября; Бюллетень органов городского самоуправления г. Кызыла, 2009, № 1, 6 июля; Кызыл неделя, 2011, № 21, 20 мая; 2012, № 48 (101), 30 ноября; 2013, № 2, </w:t>
      </w:r>
      <w:proofErr w:type="spellStart"/>
      <w:r w:rsidRPr="008A2B8E">
        <w:rPr>
          <w:rFonts w:ascii="Times New Roman" w:hAnsi="Times New Roman"/>
          <w:sz w:val="28"/>
          <w:szCs w:val="28"/>
        </w:rPr>
        <w:t>спецвыпуск</w:t>
      </w:r>
      <w:proofErr w:type="spellEnd"/>
      <w:r w:rsidRPr="008A2B8E">
        <w:rPr>
          <w:rFonts w:ascii="Times New Roman" w:hAnsi="Times New Roman"/>
          <w:sz w:val="28"/>
          <w:szCs w:val="28"/>
        </w:rPr>
        <w:t xml:space="preserve">, 1 июля; № 40, 11 октября; № 48, 6 декабря; 2014, № 8 (164), 28 февраля; № 14, 11 апреля; 2015, № 15, 17 апреля; № 8, </w:t>
      </w:r>
      <w:proofErr w:type="spellStart"/>
      <w:r w:rsidRPr="008A2B8E">
        <w:rPr>
          <w:rFonts w:ascii="Times New Roman" w:hAnsi="Times New Roman"/>
          <w:sz w:val="28"/>
          <w:szCs w:val="28"/>
        </w:rPr>
        <w:t>спецвыпуск</w:t>
      </w:r>
      <w:proofErr w:type="spellEnd"/>
      <w:r w:rsidRPr="008A2B8E">
        <w:rPr>
          <w:rFonts w:ascii="Times New Roman" w:hAnsi="Times New Roman"/>
          <w:sz w:val="28"/>
          <w:szCs w:val="28"/>
        </w:rPr>
        <w:t>, 13 ноября; № 12, 31 декабря; официальный интернет-сайт города Кызыла - http://mkyzyl.ru, 2016, 4 июля; 2017, 4 апреля; 11 сентября</w:t>
      </w:r>
      <w:r w:rsidRPr="008A2B8E">
        <w:rPr>
          <w:rFonts w:ascii="Times New Roman" w:hAnsi="Times New Roman"/>
          <w:i/>
          <w:sz w:val="28"/>
          <w:szCs w:val="28"/>
        </w:rPr>
        <w:t>),</w:t>
      </w:r>
      <w:r w:rsidRPr="008A2B8E">
        <w:rPr>
          <w:rFonts w:ascii="Times New Roman" w:hAnsi="Times New Roman"/>
          <w:sz w:val="28"/>
          <w:szCs w:val="28"/>
        </w:rPr>
        <w:t xml:space="preserve"> следующее изменение:</w:t>
      </w:r>
    </w:p>
    <w:p w:rsidR="0010169C" w:rsidRDefault="0010169C" w:rsidP="006441C8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6441C8">
        <w:rPr>
          <w:rFonts w:ascii="Times New Roman" w:hAnsi="Times New Roman"/>
          <w:sz w:val="28"/>
          <w:szCs w:val="28"/>
        </w:rPr>
        <w:t>А</w:t>
      </w:r>
      <w:r w:rsidRPr="00BB1FC7">
        <w:rPr>
          <w:rFonts w:ascii="Times New Roman" w:hAnsi="Times New Roman"/>
          <w:sz w:val="28"/>
          <w:szCs w:val="28"/>
        </w:rPr>
        <w:t xml:space="preserve">бзац </w:t>
      </w:r>
      <w:r>
        <w:rPr>
          <w:rFonts w:ascii="Times New Roman" w:hAnsi="Times New Roman"/>
          <w:sz w:val="28"/>
          <w:szCs w:val="28"/>
        </w:rPr>
        <w:t>1</w:t>
      </w:r>
      <w:r w:rsidRPr="00BB1FC7">
        <w:rPr>
          <w:rFonts w:ascii="Times New Roman" w:hAnsi="Times New Roman"/>
          <w:sz w:val="28"/>
          <w:szCs w:val="28"/>
        </w:rPr>
        <w:t xml:space="preserve"> </w:t>
      </w:r>
      <w:r w:rsidR="006441C8">
        <w:rPr>
          <w:rFonts w:ascii="Times New Roman" w:hAnsi="Times New Roman"/>
          <w:sz w:val="28"/>
          <w:szCs w:val="28"/>
        </w:rPr>
        <w:t>статьи 42, после слов «мэром города,» дополнить словами «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прокурором города,</w:t>
      </w:r>
      <w:r w:rsidR="006441C8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Pr="0072278F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.</w:t>
      </w:r>
    </w:p>
    <w:p w:rsidR="0010169C" w:rsidRPr="0072278F" w:rsidRDefault="0010169C" w:rsidP="0010169C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10169C" w:rsidRPr="0072278F" w:rsidRDefault="0010169C" w:rsidP="0010169C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lastRenderedPageBreak/>
        <w:t>3. Контроль за исполнением настоящего решения возложить на Комитет по правовой политике, регламенту и общественной безопасности Хурала представителей города Кызыла и мэрию города Кызыла.</w:t>
      </w:r>
    </w:p>
    <w:p w:rsidR="0010169C" w:rsidRPr="0072278F" w:rsidRDefault="0010169C" w:rsidP="0010169C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72278F">
        <w:rPr>
          <w:rFonts w:ascii="Times New Roman" w:hAnsi="Times New Roman"/>
          <w:sz w:val="28"/>
          <w:szCs w:val="28"/>
        </w:rPr>
        <w:t xml:space="preserve">4. Настоящее решение вступает в силу после его официального опубликования.     </w:t>
      </w:r>
    </w:p>
    <w:p w:rsidR="0010169C" w:rsidRDefault="0010169C" w:rsidP="0010169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87668" w:rsidRDefault="00287668" w:rsidP="0010169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Глава-Председатель</w:t>
      </w:r>
    </w:p>
    <w:p w:rsidR="0010169C" w:rsidRPr="0072278F" w:rsidRDefault="00287668" w:rsidP="0010169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Хурала представителей г. </w:t>
      </w:r>
      <w:r w:rsidR="0010169C" w:rsidRPr="0072278F">
        <w:rPr>
          <w:rFonts w:ascii="Times New Roman" w:hAnsi="Times New Roman"/>
          <w:sz w:val="28"/>
          <w:szCs w:val="28"/>
        </w:rPr>
        <w:t>Кызыла</w:t>
      </w:r>
      <w:r w:rsidR="0010169C" w:rsidRPr="0072278F">
        <w:rPr>
          <w:rFonts w:ascii="Times New Roman" w:hAnsi="Times New Roman"/>
          <w:sz w:val="28"/>
          <w:szCs w:val="28"/>
        </w:rPr>
        <w:tab/>
      </w:r>
      <w:r w:rsidR="0010169C" w:rsidRPr="0072278F">
        <w:rPr>
          <w:rFonts w:ascii="Times New Roman" w:hAnsi="Times New Roman"/>
          <w:sz w:val="28"/>
          <w:szCs w:val="28"/>
        </w:rPr>
        <w:tab/>
      </w:r>
      <w:r w:rsidR="0010169C" w:rsidRPr="0072278F">
        <w:rPr>
          <w:rFonts w:ascii="Times New Roman" w:hAnsi="Times New Roman"/>
          <w:sz w:val="28"/>
          <w:szCs w:val="28"/>
        </w:rPr>
        <w:tab/>
        <w:t xml:space="preserve">                </w:t>
      </w:r>
      <w:r w:rsidR="0010169C" w:rsidRPr="0072278F">
        <w:rPr>
          <w:rFonts w:ascii="Times New Roman" w:hAnsi="Times New Roman"/>
          <w:sz w:val="28"/>
          <w:szCs w:val="28"/>
        </w:rPr>
        <w:tab/>
        <w:t xml:space="preserve">     И.В. Казанцева</w:t>
      </w:r>
      <w:r w:rsidR="0010169C" w:rsidRPr="0072278F">
        <w:rPr>
          <w:rFonts w:ascii="Times New Roman" w:hAnsi="Times New Roman"/>
          <w:sz w:val="28"/>
          <w:szCs w:val="28"/>
        </w:rPr>
        <w:tab/>
      </w:r>
    </w:p>
    <w:p w:rsidR="00F520D0" w:rsidRDefault="00F520D0"/>
    <w:sectPr w:rsidR="00F52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7B"/>
    <w:rsid w:val="0010169C"/>
    <w:rsid w:val="00287668"/>
    <w:rsid w:val="006441C8"/>
    <w:rsid w:val="00F25A7B"/>
    <w:rsid w:val="00F5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5FD55"/>
  <w15:chartTrackingRefBased/>
  <w15:docId w15:val="{3C50CC83-45CA-4EEF-8FD9-781DBB13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69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2019-02-05T06:44:00Z</dcterms:created>
  <dcterms:modified xsi:type="dcterms:W3CDTF">2019-02-06T03:41:00Z</dcterms:modified>
</cp:coreProperties>
</file>