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2282" w:rsidRDefault="004C2282" w:rsidP="004C2282">
      <w:pPr>
        <w:jc w:val="right"/>
      </w:pPr>
      <w:r>
        <w:rPr>
          <w:sz w:val="24"/>
          <w:szCs w:val="24"/>
        </w:rPr>
        <w:t>ПРОЕКТ</w:t>
      </w:r>
    </w:p>
    <w:p w:rsidR="004C2282" w:rsidRPr="00396934" w:rsidRDefault="004C2282" w:rsidP="004C2282">
      <w:pPr>
        <w:ind w:firstLine="708"/>
        <w:jc w:val="center"/>
      </w:pPr>
      <w:r w:rsidRPr="00396934">
        <w:rPr>
          <w:noProof/>
        </w:rPr>
        <w:drawing>
          <wp:inline distT="0" distB="0" distL="0" distR="0" wp14:anchorId="0041AE7E" wp14:editId="72CFBA16">
            <wp:extent cx="876300" cy="1057275"/>
            <wp:effectExtent l="19050" t="0" r="0" b="0"/>
            <wp:docPr id="4" name="Рисунок 4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6300" cy="1057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B06E8" w:rsidRPr="004C2282" w:rsidRDefault="004C2282" w:rsidP="00AB06E8">
      <w:pPr>
        <w:ind w:firstLine="708"/>
        <w:jc w:val="center"/>
        <w:rPr>
          <w:sz w:val="24"/>
          <w:szCs w:val="24"/>
        </w:rPr>
      </w:pPr>
      <w:r w:rsidRPr="004C2282">
        <w:rPr>
          <w:sz w:val="24"/>
          <w:szCs w:val="24"/>
        </w:rPr>
        <w:t>Р</w:t>
      </w:r>
      <w:r w:rsidR="00AB06E8" w:rsidRPr="004C2282">
        <w:rPr>
          <w:sz w:val="24"/>
          <w:szCs w:val="24"/>
        </w:rPr>
        <w:t>ОССИЙСКАЯ ФЕДЕРАЦИЯ</w:t>
      </w:r>
    </w:p>
    <w:p w:rsidR="00AB06E8" w:rsidRPr="004C2282" w:rsidRDefault="00AB06E8" w:rsidP="00AB06E8">
      <w:pPr>
        <w:ind w:firstLine="708"/>
        <w:jc w:val="center"/>
        <w:rPr>
          <w:sz w:val="24"/>
          <w:szCs w:val="24"/>
        </w:rPr>
      </w:pPr>
      <w:r w:rsidRPr="004C2282">
        <w:rPr>
          <w:sz w:val="24"/>
          <w:szCs w:val="24"/>
        </w:rPr>
        <w:t>РЕСПУБЛИКА ТЫВА</w:t>
      </w:r>
    </w:p>
    <w:p w:rsidR="00AB06E8" w:rsidRPr="004C2282" w:rsidRDefault="00AB06E8" w:rsidP="00AB06E8">
      <w:pPr>
        <w:pBdr>
          <w:bottom w:val="single" w:sz="4" w:space="1" w:color="auto"/>
        </w:pBdr>
        <w:ind w:firstLine="708"/>
        <w:jc w:val="center"/>
        <w:rPr>
          <w:sz w:val="24"/>
          <w:szCs w:val="24"/>
        </w:rPr>
      </w:pPr>
      <w:r w:rsidRPr="004C2282">
        <w:rPr>
          <w:sz w:val="24"/>
          <w:szCs w:val="24"/>
        </w:rPr>
        <w:t>ХУРАЛ ПРЕДСТАВИТЕЛЕЙ ГОРОДА КЫЗЫЛА</w:t>
      </w:r>
    </w:p>
    <w:p w:rsidR="00AB06E8" w:rsidRDefault="00AB06E8" w:rsidP="00AB06E8">
      <w:pPr>
        <w:jc w:val="both"/>
        <w:rPr>
          <w:sz w:val="19"/>
          <w:szCs w:val="19"/>
        </w:rPr>
      </w:pPr>
      <w:r>
        <w:rPr>
          <w:sz w:val="19"/>
          <w:szCs w:val="19"/>
        </w:rPr>
        <w:t xml:space="preserve">667000, Республика Тыва, г. Кызыл, ул. Ленина, дом 32, тел./факс (39422) 2-05-71; 2-15-95, </w:t>
      </w:r>
      <w:proofErr w:type="gramStart"/>
      <w:r>
        <w:rPr>
          <w:sz w:val="19"/>
          <w:szCs w:val="19"/>
          <w:lang w:val="en-US"/>
        </w:rPr>
        <w:t>e</w:t>
      </w:r>
      <w:r>
        <w:rPr>
          <w:sz w:val="19"/>
          <w:szCs w:val="19"/>
        </w:rPr>
        <w:t>-</w:t>
      </w:r>
      <w:r>
        <w:rPr>
          <w:sz w:val="19"/>
          <w:szCs w:val="19"/>
          <w:lang w:val="en-US"/>
        </w:rPr>
        <w:t>mail</w:t>
      </w:r>
      <w:r>
        <w:rPr>
          <w:sz w:val="19"/>
          <w:szCs w:val="19"/>
        </w:rPr>
        <w:t>:</w:t>
      </w:r>
      <w:proofErr w:type="spellStart"/>
      <w:r>
        <w:rPr>
          <w:sz w:val="19"/>
          <w:szCs w:val="19"/>
          <w:lang w:val="en-US"/>
        </w:rPr>
        <w:t>gorhural</w:t>
      </w:r>
      <w:proofErr w:type="spellEnd"/>
      <w:r>
        <w:rPr>
          <w:sz w:val="19"/>
          <w:szCs w:val="19"/>
        </w:rPr>
        <w:t>@</w:t>
      </w:r>
      <w:r>
        <w:rPr>
          <w:sz w:val="19"/>
          <w:szCs w:val="19"/>
          <w:lang w:val="en-US"/>
        </w:rPr>
        <w:t>mail</w:t>
      </w:r>
      <w:r>
        <w:rPr>
          <w:sz w:val="19"/>
          <w:szCs w:val="19"/>
        </w:rPr>
        <w:t>.</w:t>
      </w:r>
      <w:proofErr w:type="spellStart"/>
      <w:r>
        <w:rPr>
          <w:sz w:val="19"/>
          <w:szCs w:val="19"/>
          <w:lang w:val="en-US"/>
        </w:rPr>
        <w:t>ru</w:t>
      </w:r>
      <w:proofErr w:type="spellEnd"/>
      <w:proofErr w:type="gramEnd"/>
    </w:p>
    <w:p w:rsidR="00AB06E8" w:rsidRDefault="00AB06E8" w:rsidP="00AB06E8">
      <w:pPr>
        <w:ind w:firstLine="284"/>
        <w:jc w:val="center"/>
        <w:rPr>
          <w:b/>
          <w:sz w:val="28"/>
          <w:szCs w:val="28"/>
        </w:rPr>
      </w:pPr>
    </w:p>
    <w:p w:rsidR="00AB06E8" w:rsidRPr="004C2282" w:rsidRDefault="00AB06E8" w:rsidP="00AB06E8">
      <w:pPr>
        <w:ind w:firstLine="284"/>
        <w:jc w:val="center"/>
        <w:rPr>
          <w:b/>
          <w:bCs/>
          <w:sz w:val="24"/>
          <w:szCs w:val="24"/>
        </w:rPr>
      </w:pPr>
      <w:r w:rsidRPr="004C2282">
        <w:rPr>
          <w:b/>
          <w:sz w:val="24"/>
          <w:szCs w:val="24"/>
        </w:rPr>
        <w:t xml:space="preserve">      </w:t>
      </w:r>
      <w:r w:rsidRPr="004C2282">
        <w:rPr>
          <w:b/>
          <w:bCs/>
          <w:sz w:val="24"/>
          <w:szCs w:val="24"/>
        </w:rPr>
        <w:t xml:space="preserve">РЕШЕНИЕ </w:t>
      </w:r>
    </w:p>
    <w:p w:rsidR="00AB06E8" w:rsidRPr="004C2282" w:rsidRDefault="00AB06E8" w:rsidP="00AB06E8">
      <w:pPr>
        <w:keepNext/>
        <w:keepLines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:rsidR="00AB06E8" w:rsidRPr="004C2282" w:rsidRDefault="00AB06E8" w:rsidP="00AB06E8">
      <w:pPr>
        <w:keepNext/>
        <w:keepLines/>
        <w:rPr>
          <w:bCs/>
          <w:sz w:val="24"/>
          <w:szCs w:val="24"/>
        </w:rPr>
      </w:pPr>
      <w:r w:rsidRPr="004C2282">
        <w:rPr>
          <w:bCs/>
          <w:sz w:val="24"/>
          <w:szCs w:val="24"/>
        </w:rPr>
        <w:t>21 февраля</w:t>
      </w:r>
      <w:r w:rsidRPr="004C2282">
        <w:rPr>
          <w:bCs/>
          <w:sz w:val="24"/>
          <w:szCs w:val="24"/>
        </w:rPr>
        <w:t xml:space="preserve"> 201</w:t>
      </w:r>
      <w:r w:rsidRPr="004C2282">
        <w:rPr>
          <w:bCs/>
          <w:sz w:val="24"/>
          <w:szCs w:val="24"/>
        </w:rPr>
        <w:t>9</w:t>
      </w:r>
      <w:r w:rsidRPr="004C2282">
        <w:rPr>
          <w:bCs/>
          <w:sz w:val="24"/>
          <w:szCs w:val="24"/>
        </w:rPr>
        <w:t xml:space="preserve"> г.     </w:t>
      </w:r>
      <w:r w:rsidRPr="004C2282">
        <w:rPr>
          <w:bCs/>
          <w:sz w:val="24"/>
          <w:szCs w:val="24"/>
        </w:rPr>
        <w:t xml:space="preserve">      </w:t>
      </w:r>
      <w:r w:rsidRPr="004C2282">
        <w:rPr>
          <w:bCs/>
          <w:sz w:val="24"/>
          <w:szCs w:val="24"/>
        </w:rPr>
        <w:t xml:space="preserve">                    </w:t>
      </w:r>
      <w:r w:rsidR="004C2282">
        <w:rPr>
          <w:bCs/>
          <w:sz w:val="24"/>
          <w:szCs w:val="24"/>
        </w:rPr>
        <w:t xml:space="preserve">            </w:t>
      </w:r>
      <w:r w:rsidRPr="004C2282">
        <w:rPr>
          <w:bCs/>
          <w:sz w:val="24"/>
          <w:szCs w:val="24"/>
        </w:rPr>
        <w:t xml:space="preserve"> г. Кызыл                                     </w:t>
      </w:r>
      <w:r w:rsidR="00CB05D9" w:rsidRPr="004C2282">
        <w:rPr>
          <w:bCs/>
          <w:sz w:val="24"/>
          <w:szCs w:val="24"/>
        </w:rPr>
        <w:t xml:space="preserve">    </w:t>
      </w:r>
      <w:r w:rsidR="004C2282">
        <w:rPr>
          <w:bCs/>
          <w:sz w:val="24"/>
          <w:szCs w:val="24"/>
        </w:rPr>
        <w:t xml:space="preserve">          </w:t>
      </w:r>
      <w:r w:rsidR="00CB05D9" w:rsidRPr="004C2282">
        <w:rPr>
          <w:bCs/>
          <w:sz w:val="24"/>
          <w:szCs w:val="24"/>
        </w:rPr>
        <w:t xml:space="preserve"> </w:t>
      </w:r>
      <w:r w:rsidRPr="004C2282">
        <w:rPr>
          <w:bCs/>
          <w:sz w:val="24"/>
          <w:szCs w:val="24"/>
        </w:rPr>
        <w:t>№ ____</w:t>
      </w:r>
    </w:p>
    <w:p w:rsidR="00AB06E8" w:rsidRPr="004C2282" w:rsidRDefault="00AB06E8" w:rsidP="00AB06E8">
      <w:pPr>
        <w:keepNext/>
        <w:keepLines/>
        <w:rPr>
          <w:b/>
          <w:bCs/>
          <w:sz w:val="24"/>
          <w:szCs w:val="24"/>
        </w:rPr>
      </w:pPr>
    </w:p>
    <w:p w:rsidR="00D64EDF" w:rsidRPr="004C2282" w:rsidRDefault="00CB05D9" w:rsidP="00D64EDF">
      <w:pPr>
        <w:keepNext/>
        <w:keepLines/>
        <w:jc w:val="center"/>
        <w:rPr>
          <w:b/>
          <w:sz w:val="24"/>
          <w:szCs w:val="24"/>
        </w:rPr>
      </w:pPr>
      <w:r w:rsidRPr="004C2282">
        <w:rPr>
          <w:b/>
          <w:bCs/>
          <w:sz w:val="24"/>
          <w:szCs w:val="24"/>
        </w:rPr>
        <w:t xml:space="preserve">О даче согласия на передачу муниципального </w:t>
      </w:r>
      <w:r w:rsidR="00D64EDF" w:rsidRPr="004C2282">
        <w:rPr>
          <w:b/>
          <w:sz w:val="24"/>
          <w:szCs w:val="24"/>
        </w:rPr>
        <w:t xml:space="preserve">имущества </w:t>
      </w:r>
    </w:p>
    <w:p w:rsidR="00D64EDF" w:rsidRPr="004C2282" w:rsidRDefault="00D64EDF" w:rsidP="00D64EDF">
      <w:pPr>
        <w:keepNext/>
        <w:keepLines/>
        <w:jc w:val="center"/>
        <w:rPr>
          <w:b/>
          <w:sz w:val="24"/>
          <w:szCs w:val="24"/>
        </w:rPr>
      </w:pPr>
      <w:r w:rsidRPr="004C2282">
        <w:rPr>
          <w:b/>
          <w:sz w:val="24"/>
          <w:szCs w:val="24"/>
        </w:rPr>
        <w:t xml:space="preserve">городского округа «Город Кызыл Республики Тыва» </w:t>
      </w:r>
    </w:p>
    <w:p w:rsidR="00D64EDF" w:rsidRPr="004C2282" w:rsidRDefault="00D64EDF" w:rsidP="00D64EDF">
      <w:pPr>
        <w:keepNext/>
        <w:keepLines/>
        <w:jc w:val="center"/>
        <w:rPr>
          <w:b/>
          <w:sz w:val="24"/>
          <w:szCs w:val="24"/>
        </w:rPr>
      </w:pPr>
      <w:r w:rsidRPr="004C2282">
        <w:rPr>
          <w:b/>
          <w:sz w:val="24"/>
          <w:szCs w:val="24"/>
        </w:rPr>
        <w:t>в государственную собственность Республики Тыва</w:t>
      </w:r>
    </w:p>
    <w:p w:rsidR="00D64EDF" w:rsidRPr="004C2282" w:rsidRDefault="00D64EDF" w:rsidP="00CB05D9">
      <w:pPr>
        <w:keepNext/>
        <w:keepLines/>
        <w:tabs>
          <w:tab w:val="left" w:pos="2960"/>
        </w:tabs>
        <w:ind w:firstLine="709"/>
        <w:jc w:val="both"/>
        <w:rPr>
          <w:b/>
          <w:sz w:val="24"/>
          <w:szCs w:val="24"/>
        </w:rPr>
      </w:pPr>
    </w:p>
    <w:p w:rsidR="00AB06E8" w:rsidRPr="004C2282" w:rsidRDefault="00CB05D9" w:rsidP="00CB05D9">
      <w:pPr>
        <w:keepNext/>
        <w:keepLines/>
        <w:tabs>
          <w:tab w:val="left" w:pos="2960"/>
        </w:tabs>
        <w:ind w:firstLine="709"/>
        <w:jc w:val="both"/>
        <w:rPr>
          <w:sz w:val="24"/>
          <w:szCs w:val="24"/>
        </w:rPr>
      </w:pPr>
      <w:r w:rsidRPr="004C2282">
        <w:rPr>
          <w:sz w:val="24"/>
          <w:szCs w:val="24"/>
        </w:rPr>
        <w:t xml:space="preserve">Руководствуясь Федеральным </w:t>
      </w:r>
      <w:hyperlink r:id="rId6" w:history="1">
        <w:r w:rsidRPr="004C2282">
          <w:rPr>
            <w:sz w:val="24"/>
            <w:szCs w:val="24"/>
          </w:rPr>
          <w:t>законом</w:t>
        </w:r>
      </w:hyperlink>
      <w:r w:rsidRPr="004C2282">
        <w:rPr>
          <w:sz w:val="24"/>
          <w:szCs w:val="24"/>
        </w:rPr>
        <w:t xml:space="preserve"> от 06.10.2003 г. № 131-ФЗ «Об общих принципах организации местного самоуправления в Российской Федерации», </w:t>
      </w:r>
      <w:hyperlink r:id="rId7" w:history="1">
        <w:r w:rsidRPr="004C2282">
          <w:rPr>
            <w:sz w:val="24"/>
            <w:szCs w:val="24"/>
          </w:rPr>
          <w:t>Законом</w:t>
        </w:r>
      </w:hyperlink>
      <w:r w:rsidRPr="004C2282">
        <w:rPr>
          <w:sz w:val="24"/>
          <w:szCs w:val="24"/>
        </w:rPr>
        <w:t xml:space="preserve"> Республики Тыва от 09.02.2000 г. № 429 «О порядке передачи объектов государственной собственности Республики Тыва в муниципальную собственность и объектов муниципальной собственности в государственную собственность Республики Тыва», </w:t>
      </w:r>
      <w:hyperlink r:id="rId8" w:history="1">
        <w:r w:rsidRPr="004C2282">
          <w:rPr>
            <w:sz w:val="24"/>
            <w:szCs w:val="24"/>
          </w:rPr>
          <w:t>Положением</w:t>
        </w:r>
      </w:hyperlink>
      <w:r w:rsidRPr="004C2282">
        <w:rPr>
          <w:sz w:val="24"/>
          <w:szCs w:val="24"/>
        </w:rPr>
        <w:t xml:space="preserve"> «О порядке управления, владения, пользования и распоряжения имуществом, находящимся в муниципальной собственности городского округа «Город Кызыл Республики Тыва», утвержденным решением Хурала представителей города Кызыла от 28.03.2006 г. № 145, </w:t>
      </w:r>
      <w:hyperlink r:id="rId9" w:history="1">
        <w:r w:rsidRPr="004C2282">
          <w:rPr>
            <w:sz w:val="24"/>
            <w:szCs w:val="24"/>
          </w:rPr>
          <w:t>Уставом</w:t>
        </w:r>
      </w:hyperlink>
      <w:r w:rsidRPr="004C2282">
        <w:rPr>
          <w:sz w:val="24"/>
          <w:szCs w:val="24"/>
        </w:rPr>
        <w:t xml:space="preserve"> городского округа «Город Кызыл Республики Тыва», утвержденным решением Хурала представителей города Кызыла от 05.05.2005 г. № 50, </w:t>
      </w:r>
    </w:p>
    <w:p w:rsidR="00CB05D9" w:rsidRPr="004C2282" w:rsidRDefault="00CB05D9" w:rsidP="00CB05D9">
      <w:pPr>
        <w:keepNext/>
        <w:keepLines/>
        <w:tabs>
          <w:tab w:val="left" w:pos="2960"/>
        </w:tabs>
        <w:ind w:firstLine="709"/>
        <w:jc w:val="both"/>
        <w:rPr>
          <w:sz w:val="24"/>
          <w:szCs w:val="24"/>
        </w:rPr>
      </w:pPr>
    </w:p>
    <w:p w:rsidR="00AB06E8" w:rsidRPr="004C2282" w:rsidRDefault="00AB06E8" w:rsidP="00CB05D9">
      <w:pPr>
        <w:keepNext/>
        <w:keepLines/>
        <w:tabs>
          <w:tab w:val="left" w:pos="2960"/>
        </w:tabs>
        <w:ind w:firstLine="540"/>
        <w:jc w:val="center"/>
        <w:rPr>
          <w:sz w:val="24"/>
          <w:szCs w:val="24"/>
        </w:rPr>
      </w:pPr>
      <w:r w:rsidRPr="004C2282">
        <w:rPr>
          <w:sz w:val="24"/>
          <w:szCs w:val="24"/>
        </w:rPr>
        <w:t xml:space="preserve">Хурал представителей города Кызыла </w:t>
      </w:r>
      <w:r w:rsidR="009708BA" w:rsidRPr="004C2282">
        <w:rPr>
          <w:b/>
          <w:sz w:val="24"/>
          <w:szCs w:val="24"/>
        </w:rPr>
        <w:t>РЕШИЛ</w:t>
      </w:r>
      <w:r w:rsidRPr="004C2282">
        <w:rPr>
          <w:sz w:val="24"/>
          <w:szCs w:val="24"/>
        </w:rPr>
        <w:t>:</w:t>
      </w:r>
    </w:p>
    <w:p w:rsidR="00AB06E8" w:rsidRPr="004C2282" w:rsidRDefault="00AB06E8" w:rsidP="00AB06E8">
      <w:pPr>
        <w:keepNext/>
        <w:keepLines/>
        <w:tabs>
          <w:tab w:val="left" w:pos="2960"/>
        </w:tabs>
        <w:ind w:firstLine="540"/>
        <w:jc w:val="center"/>
        <w:rPr>
          <w:sz w:val="24"/>
          <w:szCs w:val="24"/>
        </w:rPr>
      </w:pPr>
    </w:p>
    <w:p w:rsidR="00220B4A" w:rsidRPr="004C2282" w:rsidRDefault="00D64EDF" w:rsidP="009445F3">
      <w:pPr>
        <w:pStyle w:val="a4"/>
        <w:numPr>
          <w:ilvl w:val="0"/>
          <w:numId w:val="2"/>
        </w:numPr>
        <w:ind w:left="0" w:firstLine="708"/>
        <w:jc w:val="both"/>
        <w:rPr>
          <w:sz w:val="24"/>
          <w:szCs w:val="24"/>
        </w:rPr>
      </w:pPr>
      <w:r w:rsidRPr="004C2282">
        <w:rPr>
          <w:sz w:val="24"/>
          <w:szCs w:val="24"/>
        </w:rPr>
        <w:t xml:space="preserve">Отказать в даче согласия на передачу </w:t>
      </w:r>
      <w:r w:rsidR="00220B4A" w:rsidRPr="004C2282">
        <w:rPr>
          <w:color w:val="000000"/>
          <w:sz w:val="24"/>
          <w:szCs w:val="24"/>
        </w:rPr>
        <w:t>Муниципального общеобразовательного учреждения «Средняя общеобразовательная школа № 2 города Кызыла Республики Тыва» в государственную собственность Республики Тыва</w:t>
      </w:r>
      <w:r w:rsidR="00220B4A" w:rsidRPr="004C2282">
        <w:rPr>
          <w:color w:val="000000"/>
          <w:sz w:val="24"/>
          <w:szCs w:val="24"/>
        </w:rPr>
        <w:t>.</w:t>
      </w:r>
    </w:p>
    <w:p w:rsidR="00D64EDF" w:rsidRPr="004C2282" w:rsidRDefault="00D64EDF" w:rsidP="00D64EDF">
      <w:pPr>
        <w:numPr>
          <w:ilvl w:val="0"/>
          <w:numId w:val="2"/>
        </w:numPr>
        <w:spacing w:before="120"/>
        <w:ind w:left="0" w:firstLine="708"/>
        <w:jc w:val="both"/>
        <w:rPr>
          <w:sz w:val="24"/>
          <w:szCs w:val="24"/>
        </w:rPr>
      </w:pPr>
      <w:r w:rsidRPr="004C2282">
        <w:rPr>
          <w:sz w:val="24"/>
          <w:szCs w:val="24"/>
        </w:rPr>
        <w:t>Опубликовать настоящее решение на официальном сайте органов местного самоуправления городского округа «Город Кызыл Республики Тыва».</w:t>
      </w:r>
    </w:p>
    <w:p w:rsidR="00D64EDF" w:rsidRPr="004C2282" w:rsidRDefault="00D64EDF" w:rsidP="00D64EDF">
      <w:pPr>
        <w:numPr>
          <w:ilvl w:val="0"/>
          <w:numId w:val="2"/>
        </w:numPr>
        <w:spacing w:before="120"/>
        <w:ind w:left="0" w:firstLine="708"/>
        <w:jc w:val="both"/>
        <w:rPr>
          <w:sz w:val="24"/>
          <w:szCs w:val="24"/>
        </w:rPr>
      </w:pPr>
      <w:r w:rsidRPr="004C2282">
        <w:rPr>
          <w:sz w:val="24"/>
          <w:szCs w:val="24"/>
        </w:rPr>
        <w:t>Контроль за исполнением настоящего решения возложить на комитет по образованию и науке Хурала представителей города Кызыла.</w:t>
      </w:r>
    </w:p>
    <w:p w:rsidR="00D64EDF" w:rsidRPr="004C2282" w:rsidRDefault="00D64EDF" w:rsidP="00D64EDF">
      <w:pPr>
        <w:numPr>
          <w:ilvl w:val="0"/>
          <w:numId w:val="2"/>
        </w:numPr>
        <w:spacing w:before="120"/>
        <w:ind w:left="0" w:firstLine="708"/>
        <w:jc w:val="both"/>
        <w:rPr>
          <w:sz w:val="24"/>
          <w:szCs w:val="24"/>
        </w:rPr>
      </w:pPr>
      <w:r w:rsidRPr="004C2282">
        <w:rPr>
          <w:sz w:val="24"/>
          <w:szCs w:val="24"/>
        </w:rPr>
        <w:t>Настоящее решение вступает в силу со дня принятия.</w:t>
      </w:r>
    </w:p>
    <w:p w:rsidR="00D64EDF" w:rsidRPr="004C2282" w:rsidRDefault="00D64EDF" w:rsidP="00D64EDF">
      <w:pPr>
        <w:spacing w:before="120"/>
        <w:ind w:firstLine="540"/>
        <w:jc w:val="both"/>
        <w:rPr>
          <w:b/>
          <w:sz w:val="24"/>
          <w:szCs w:val="24"/>
        </w:rPr>
      </w:pPr>
    </w:p>
    <w:p w:rsidR="004C2282" w:rsidRPr="004C2282" w:rsidRDefault="004C2282" w:rsidP="004C2282">
      <w:pPr>
        <w:jc w:val="both"/>
        <w:rPr>
          <w:sz w:val="24"/>
          <w:szCs w:val="24"/>
        </w:rPr>
      </w:pPr>
      <w:r w:rsidRPr="004C2282">
        <w:rPr>
          <w:sz w:val="24"/>
          <w:szCs w:val="24"/>
        </w:rPr>
        <w:t>Глава-Председатель</w:t>
      </w:r>
    </w:p>
    <w:p w:rsidR="004C2282" w:rsidRPr="004C2282" w:rsidRDefault="004C2282" w:rsidP="004C2282">
      <w:pPr>
        <w:jc w:val="both"/>
        <w:rPr>
          <w:sz w:val="24"/>
          <w:szCs w:val="24"/>
        </w:rPr>
      </w:pPr>
      <w:r w:rsidRPr="004C2282">
        <w:rPr>
          <w:sz w:val="24"/>
          <w:szCs w:val="24"/>
        </w:rPr>
        <w:t>Хурала представителей г. Кызыла</w:t>
      </w:r>
      <w:r w:rsidRPr="004C2282">
        <w:rPr>
          <w:sz w:val="24"/>
          <w:szCs w:val="24"/>
        </w:rPr>
        <w:tab/>
      </w:r>
      <w:r w:rsidRPr="004C2282">
        <w:rPr>
          <w:sz w:val="24"/>
          <w:szCs w:val="24"/>
        </w:rPr>
        <w:tab/>
      </w:r>
      <w:r w:rsidRPr="004C2282">
        <w:rPr>
          <w:sz w:val="24"/>
          <w:szCs w:val="24"/>
        </w:rPr>
        <w:tab/>
        <w:t xml:space="preserve">                </w:t>
      </w:r>
      <w:r w:rsidRPr="004C2282">
        <w:rPr>
          <w:sz w:val="24"/>
          <w:szCs w:val="24"/>
        </w:rPr>
        <w:tab/>
        <w:t xml:space="preserve">    </w:t>
      </w:r>
      <w:r>
        <w:rPr>
          <w:sz w:val="24"/>
          <w:szCs w:val="24"/>
        </w:rPr>
        <w:tab/>
        <w:t xml:space="preserve">            </w:t>
      </w:r>
      <w:r w:rsidRPr="004C2282">
        <w:rPr>
          <w:sz w:val="24"/>
          <w:szCs w:val="24"/>
        </w:rPr>
        <w:t>И.В. Казанцева</w:t>
      </w:r>
      <w:r w:rsidRPr="004C2282">
        <w:rPr>
          <w:sz w:val="24"/>
          <w:szCs w:val="24"/>
        </w:rPr>
        <w:tab/>
      </w:r>
    </w:p>
    <w:p w:rsidR="004C2282" w:rsidRPr="004C2282" w:rsidRDefault="004C2282" w:rsidP="004C2282">
      <w:pPr>
        <w:rPr>
          <w:sz w:val="24"/>
          <w:szCs w:val="24"/>
        </w:rPr>
      </w:pPr>
    </w:p>
    <w:p w:rsidR="00220B4A" w:rsidRPr="004C2282" w:rsidRDefault="00220B4A" w:rsidP="004C2282">
      <w:pPr>
        <w:jc w:val="both"/>
        <w:rPr>
          <w:sz w:val="24"/>
          <w:szCs w:val="24"/>
        </w:rPr>
      </w:pPr>
    </w:p>
    <w:sectPr w:rsidR="00220B4A" w:rsidRPr="004C228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147114"/>
    <w:multiLevelType w:val="hybridMultilevel"/>
    <w:tmpl w:val="961AF21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71272B8D"/>
    <w:multiLevelType w:val="hybridMultilevel"/>
    <w:tmpl w:val="A71C8F1E"/>
    <w:lvl w:ilvl="0" w:tplc="E0AA6810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168"/>
    <w:rsid w:val="001264DF"/>
    <w:rsid w:val="00220B4A"/>
    <w:rsid w:val="004C2282"/>
    <w:rsid w:val="00702168"/>
    <w:rsid w:val="009708BA"/>
    <w:rsid w:val="00AA36FC"/>
    <w:rsid w:val="00AB06E8"/>
    <w:rsid w:val="00CB05D9"/>
    <w:rsid w:val="00D64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1AC14"/>
  <w15:chartTrackingRefBased/>
  <w15:docId w15:val="{D339CD7A-A077-416E-8603-BE8A082F2B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06E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1264DF"/>
    <w:rPr>
      <w:i/>
      <w:iCs/>
    </w:rPr>
  </w:style>
  <w:style w:type="paragraph" w:styleId="a4">
    <w:name w:val="List Paragraph"/>
    <w:basedOn w:val="a"/>
    <w:uiPriority w:val="34"/>
    <w:qFormat/>
    <w:rsid w:val="00220B4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6658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C27950E91C165C1B0AA1E36C0D612B0D407FEB56A6C07D95A41DB28A540B9E85326DD5016128564962A94Cn5L5L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C27950E91C165C1B0AA1E36C0D612B0D407FEB56A6C27B94A21DB28A540B9E85n3L2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C27950E91C165C1B0AA1FD611B0D7103457DB15BA7CB73CBFC42E9D703n0L2L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1.jpe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C27950E91C165C1B0AA1E36C0D612B0D407FEB56A6C07A99A41DB28A540B9E85326DD5016128564962A94Dn5LD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</Pages>
  <Words>361</Words>
  <Characters>2063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2019-02-20T08:59:00Z</dcterms:created>
  <dcterms:modified xsi:type="dcterms:W3CDTF">2019-02-20T11:00:00Z</dcterms:modified>
</cp:coreProperties>
</file>