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6FD" w:rsidRDefault="00D146FD" w:rsidP="00D146FD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D146FD" w:rsidRPr="00B6091A" w:rsidRDefault="00D146FD" w:rsidP="00D146FD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 wp14:anchorId="71A41D53" wp14:editId="4005E1E7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6FD" w:rsidRPr="00B6091A" w:rsidRDefault="00D146FD" w:rsidP="00D146FD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РОССИЙСКАЯ ФЕДЕРАЦИЯ</w:t>
      </w:r>
    </w:p>
    <w:p w:rsidR="00D146FD" w:rsidRPr="00B6091A" w:rsidRDefault="00D146FD" w:rsidP="00D146FD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РЕСПУБЛИКА ТЫВА</w:t>
      </w:r>
    </w:p>
    <w:p w:rsidR="00D146FD" w:rsidRPr="00B6091A" w:rsidRDefault="00D146FD" w:rsidP="00D146FD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D146FD" w:rsidRPr="00B6091A" w:rsidRDefault="00D146FD" w:rsidP="00D146FD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D146FD" w:rsidRPr="0072155A" w:rsidRDefault="00D146FD" w:rsidP="00D146F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2155A">
        <w:rPr>
          <w:rFonts w:ascii="Times New Roman" w:hAnsi="Times New Roman"/>
          <w:b/>
          <w:sz w:val="28"/>
          <w:szCs w:val="28"/>
        </w:rPr>
        <w:t>РЕШЕНИЕ</w:t>
      </w:r>
    </w:p>
    <w:p w:rsidR="00D146FD" w:rsidRPr="00BB1FC7" w:rsidRDefault="00D146FD" w:rsidP="00D146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46FD" w:rsidRPr="00BB1FC7" w:rsidRDefault="00D146FD" w:rsidP="00D146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Pr="00BB1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Pr="00BB1FC7">
        <w:rPr>
          <w:rFonts w:ascii="Times New Roman" w:hAnsi="Times New Roman"/>
          <w:sz w:val="28"/>
          <w:szCs w:val="28"/>
        </w:rPr>
        <w:t xml:space="preserve"> 2019 года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BB1FC7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1FC7">
        <w:rPr>
          <w:rFonts w:ascii="Times New Roman" w:hAnsi="Times New Roman"/>
          <w:sz w:val="28"/>
          <w:szCs w:val="28"/>
        </w:rPr>
        <w:t xml:space="preserve">Кызыл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B1FC7">
        <w:rPr>
          <w:rFonts w:ascii="Times New Roman" w:hAnsi="Times New Roman"/>
          <w:sz w:val="28"/>
          <w:szCs w:val="28"/>
        </w:rPr>
        <w:t>№__</w:t>
      </w:r>
      <w:r w:rsidR="00F8338B">
        <w:rPr>
          <w:rFonts w:ascii="Times New Roman" w:hAnsi="Times New Roman"/>
          <w:sz w:val="28"/>
          <w:szCs w:val="28"/>
        </w:rPr>
        <w:t>__</w:t>
      </w:r>
    </w:p>
    <w:p w:rsidR="00D146FD" w:rsidRPr="00F9268E" w:rsidRDefault="00D146FD" w:rsidP="00D146F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D146FD" w:rsidRDefault="00D146FD" w:rsidP="00D146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Регламент </w:t>
      </w:r>
    </w:p>
    <w:p w:rsidR="00D146FD" w:rsidRDefault="00D146FD" w:rsidP="00D146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Контрольно-счетной палаты города Кызыла</w:t>
      </w:r>
    </w:p>
    <w:p w:rsidR="00D146FD" w:rsidRDefault="00D146FD" w:rsidP="00D146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46FD" w:rsidRDefault="00D146FD" w:rsidP="00D146F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A7548">
        <w:rPr>
          <w:rFonts w:ascii="Times New Roman" w:hAnsi="Times New Roman"/>
          <w:sz w:val="28"/>
          <w:szCs w:val="28"/>
        </w:rPr>
        <w:t>В соответствии с Федеральным законом от 0</w:t>
      </w:r>
      <w:r>
        <w:rPr>
          <w:rFonts w:ascii="Times New Roman" w:hAnsi="Times New Roman"/>
          <w:sz w:val="28"/>
          <w:szCs w:val="28"/>
        </w:rPr>
        <w:t>3</w:t>
      </w:r>
      <w:r w:rsidRPr="004A754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4A7548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17</w:t>
      </w:r>
      <w:r w:rsidRPr="004A7548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>64</w:t>
      </w:r>
      <w:r w:rsidRPr="004A7548">
        <w:rPr>
          <w:rFonts w:ascii="Times New Roman" w:hAnsi="Times New Roman"/>
          <w:sz w:val="28"/>
          <w:szCs w:val="28"/>
        </w:rPr>
        <w:t>-ФЗ «О</w:t>
      </w:r>
      <w:r>
        <w:rPr>
          <w:rFonts w:ascii="Times New Roman" w:hAnsi="Times New Roman"/>
          <w:sz w:val="28"/>
          <w:szCs w:val="28"/>
        </w:rPr>
        <w:t xml:space="preserve"> внесении изменений в отдельные законодательные акты Российской Федерации в целях </w:t>
      </w:r>
      <w:r w:rsidR="00F8338B">
        <w:rPr>
          <w:rFonts w:ascii="Times New Roman" w:hAnsi="Times New Roman"/>
          <w:sz w:val="28"/>
          <w:szCs w:val="28"/>
        </w:rPr>
        <w:t xml:space="preserve">приведения в соответствие с Федеральным законом </w:t>
      </w:r>
      <w:r w:rsidR="00F8338B" w:rsidRP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 </w:t>
      </w:r>
      <w:r w:rsid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</w:t>
      </w:r>
      <w:r w:rsidR="00F8338B" w:rsidRP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7</w:t>
      </w:r>
      <w:r w:rsid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.02.</w:t>
      </w:r>
      <w:r w:rsidR="00F8338B" w:rsidRP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2011 г. </w:t>
      </w:r>
      <w:r w:rsid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</w:t>
      </w:r>
      <w:r w:rsidR="00F8338B" w:rsidRP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6-ФЗ </w:t>
      </w:r>
      <w:r w:rsid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="00F8338B" w:rsidRP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F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sz w:val="28"/>
          <w:szCs w:val="28"/>
        </w:rPr>
        <w:t>, р</w:t>
      </w:r>
      <w:r w:rsidRPr="009E3B84">
        <w:rPr>
          <w:rFonts w:ascii="Times New Roman" w:hAnsi="Times New Roman"/>
          <w:sz w:val="28"/>
          <w:szCs w:val="28"/>
        </w:rPr>
        <w:t>уководствуясь Уставом городского округа «Город Кы</w:t>
      </w:r>
      <w:r>
        <w:rPr>
          <w:rFonts w:ascii="Times New Roman" w:hAnsi="Times New Roman"/>
          <w:sz w:val="28"/>
          <w:szCs w:val="28"/>
        </w:rPr>
        <w:t>зыл Республики Тыва», принятым решением</w:t>
      </w:r>
      <w:r w:rsidRPr="009E3B84">
        <w:rPr>
          <w:rFonts w:ascii="Times New Roman" w:hAnsi="Times New Roman"/>
          <w:sz w:val="28"/>
          <w:szCs w:val="28"/>
        </w:rPr>
        <w:t xml:space="preserve"> Хурала представителей го</w:t>
      </w:r>
      <w:r>
        <w:rPr>
          <w:rFonts w:ascii="Times New Roman" w:hAnsi="Times New Roman"/>
          <w:sz w:val="28"/>
          <w:szCs w:val="28"/>
        </w:rPr>
        <w:t xml:space="preserve">рода Кызыла от 5 мая 2005 года </w:t>
      </w:r>
      <w:r w:rsidRPr="009E3B84">
        <w:rPr>
          <w:rFonts w:ascii="Times New Roman" w:hAnsi="Times New Roman"/>
          <w:sz w:val="28"/>
          <w:szCs w:val="28"/>
        </w:rPr>
        <w:t>№ 50</w:t>
      </w:r>
      <w:r>
        <w:rPr>
          <w:rFonts w:ascii="Times New Roman" w:hAnsi="Times New Roman"/>
          <w:sz w:val="28"/>
          <w:szCs w:val="28"/>
        </w:rPr>
        <w:t>,</w:t>
      </w:r>
    </w:p>
    <w:p w:rsidR="00D146FD" w:rsidRDefault="00D146FD" w:rsidP="00D146F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46FD" w:rsidRDefault="00D146FD" w:rsidP="00D146F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8A2B8E">
        <w:rPr>
          <w:rFonts w:ascii="Times New Roman" w:hAnsi="Times New Roman"/>
          <w:sz w:val="28"/>
          <w:szCs w:val="28"/>
        </w:rPr>
        <w:t>Хурал представителей города Кызыла РЕШИЛ:</w:t>
      </w:r>
    </w:p>
    <w:p w:rsidR="00D146FD" w:rsidRPr="008A2B8E" w:rsidRDefault="00D146FD" w:rsidP="00D146FD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146FD" w:rsidRPr="00652A18" w:rsidRDefault="00D146FD" w:rsidP="0057431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652A18">
        <w:rPr>
          <w:rFonts w:ascii="Times New Roman" w:hAnsi="Times New Roman"/>
          <w:sz w:val="28"/>
          <w:szCs w:val="28"/>
        </w:rPr>
        <w:t xml:space="preserve">Внести в Регламент </w:t>
      </w:r>
      <w:r w:rsidR="00652A18" w:rsidRPr="00652A18">
        <w:rPr>
          <w:rFonts w:ascii="Times New Roman" w:hAnsi="Times New Roman"/>
          <w:sz w:val="28"/>
          <w:szCs w:val="28"/>
        </w:rPr>
        <w:t>Контрольно-счетной палаты города Кызыла</w:t>
      </w:r>
      <w:r w:rsidRPr="00652A18">
        <w:rPr>
          <w:rFonts w:ascii="Times New Roman" w:hAnsi="Times New Roman"/>
          <w:sz w:val="28"/>
          <w:szCs w:val="28"/>
        </w:rPr>
        <w:t>, утвержденный решением Хурала представителей города Кызыла от 2</w:t>
      </w:r>
      <w:r w:rsidR="00652A18" w:rsidRPr="00652A18">
        <w:rPr>
          <w:rFonts w:ascii="Times New Roman" w:hAnsi="Times New Roman"/>
          <w:sz w:val="28"/>
          <w:szCs w:val="28"/>
        </w:rPr>
        <w:t>9</w:t>
      </w:r>
      <w:r w:rsidRPr="00652A18">
        <w:rPr>
          <w:rFonts w:ascii="Times New Roman" w:hAnsi="Times New Roman"/>
          <w:sz w:val="28"/>
          <w:szCs w:val="28"/>
        </w:rPr>
        <w:t xml:space="preserve"> </w:t>
      </w:r>
      <w:r w:rsidR="00652A18" w:rsidRPr="00652A18">
        <w:rPr>
          <w:rFonts w:ascii="Times New Roman" w:hAnsi="Times New Roman"/>
          <w:sz w:val="28"/>
          <w:szCs w:val="28"/>
        </w:rPr>
        <w:t>июня</w:t>
      </w:r>
      <w:r w:rsidRPr="00652A18">
        <w:rPr>
          <w:rFonts w:ascii="Times New Roman" w:hAnsi="Times New Roman"/>
          <w:sz w:val="28"/>
          <w:szCs w:val="28"/>
        </w:rPr>
        <w:t xml:space="preserve"> 20</w:t>
      </w:r>
      <w:r w:rsidR="00652A18" w:rsidRPr="00652A18">
        <w:rPr>
          <w:rFonts w:ascii="Times New Roman" w:hAnsi="Times New Roman"/>
          <w:sz w:val="28"/>
          <w:szCs w:val="28"/>
        </w:rPr>
        <w:t>16</w:t>
      </w:r>
      <w:r w:rsidRPr="00652A18">
        <w:rPr>
          <w:rFonts w:ascii="Times New Roman" w:hAnsi="Times New Roman"/>
          <w:sz w:val="28"/>
          <w:szCs w:val="28"/>
        </w:rPr>
        <w:t xml:space="preserve"> года № 26</w:t>
      </w:r>
      <w:r w:rsidR="00652A18" w:rsidRPr="00652A18">
        <w:rPr>
          <w:rFonts w:ascii="Times New Roman" w:hAnsi="Times New Roman"/>
          <w:sz w:val="28"/>
          <w:szCs w:val="28"/>
        </w:rPr>
        <w:t>1</w:t>
      </w:r>
      <w:r w:rsidRPr="00652A18">
        <w:rPr>
          <w:rFonts w:ascii="Times New Roman" w:hAnsi="Times New Roman"/>
          <w:sz w:val="28"/>
          <w:szCs w:val="28"/>
        </w:rPr>
        <w:t xml:space="preserve"> </w:t>
      </w:r>
      <w:r w:rsidR="00652A18" w:rsidRPr="00652A18">
        <w:rPr>
          <w:rFonts w:ascii="Times New Roman" w:hAnsi="Times New Roman"/>
          <w:sz w:val="28"/>
          <w:szCs w:val="28"/>
        </w:rPr>
        <w:t>«О регламенте Контрольно-счетной палаты города Кызыла»</w:t>
      </w:r>
      <w:r w:rsidRPr="00652A18">
        <w:rPr>
          <w:rFonts w:ascii="Times New Roman" w:hAnsi="Times New Roman"/>
          <w:i/>
          <w:sz w:val="28"/>
          <w:szCs w:val="28"/>
        </w:rPr>
        <w:t>,</w:t>
      </w:r>
      <w:r w:rsidRPr="00652A18">
        <w:rPr>
          <w:rFonts w:ascii="Times New Roman" w:hAnsi="Times New Roman"/>
          <w:sz w:val="28"/>
          <w:szCs w:val="28"/>
        </w:rPr>
        <w:t xml:space="preserve"> следующ</w:t>
      </w:r>
      <w:r w:rsidR="00652A18">
        <w:rPr>
          <w:rFonts w:ascii="Times New Roman" w:hAnsi="Times New Roman"/>
          <w:sz w:val="28"/>
          <w:szCs w:val="28"/>
        </w:rPr>
        <w:t>и</w:t>
      </w:r>
      <w:r w:rsidRPr="00652A18">
        <w:rPr>
          <w:rFonts w:ascii="Times New Roman" w:hAnsi="Times New Roman"/>
          <w:sz w:val="28"/>
          <w:szCs w:val="28"/>
        </w:rPr>
        <w:t>е изменени</w:t>
      </w:r>
      <w:r w:rsidR="00652A18">
        <w:rPr>
          <w:rFonts w:ascii="Times New Roman" w:hAnsi="Times New Roman"/>
          <w:sz w:val="28"/>
          <w:szCs w:val="28"/>
        </w:rPr>
        <w:t>я</w:t>
      </w:r>
      <w:r w:rsidRPr="00652A18">
        <w:rPr>
          <w:rFonts w:ascii="Times New Roman" w:hAnsi="Times New Roman"/>
          <w:sz w:val="28"/>
          <w:szCs w:val="28"/>
        </w:rPr>
        <w:t>:</w:t>
      </w:r>
    </w:p>
    <w:p w:rsidR="007B006D" w:rsidRDefault="00F277C6" w:rsidP="00C44DD4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C1E58" w:rsidRPr="007B006D">
        <w:rPr>
          <w:rFonts w:ascii="Times New Roman" w:hAnsi="Times New Roman"/>
          <w:sz w:val="28"/>
          <w:szCs w:val="28"/>
        </w:rPr>
        <w:t xml:space="preserve">ункт 4 части 2 раздела </w:t>
      </w:r>
      <w:r w:rsidR="008C1E58" w:rsidRPr="007B006D">
        <w:rPr>
          <w:rFonts w:ascii="Times New Roman" w:hAnsi="Times New Roman"/>
          <w:sz w:val="28"/>
          <w:szCs w:val="28"/>
          <w:lang w:val="en-US"/>
        </w:rPr>
        <w:t>II</w:t>
      </w:r>
      <w:r w:rsidR="008C1E58" w:rsidRPr="007B006D">
        <w:rPr>
          <w:rFonts w:ascii="Times New Roman" w:hAnsi="Times New Roman"/>
          <w:sz w:val="28"/>
          <w:szCs w:val="28"/>
        </w:rPr>
        <w:t xml:space="preserve"> изложить в новой редакции следующего содержания:</w:t>
      </w:r>
      <w:r w:rsidR="007B006D" w:rsidRPr="007B006D">
        <w:rPr>
          <w:rFonts w:ascii="Times New Roman" w:hAnsi="Times New Roman"/>
          <w:sz w:val="28"/>
          <w:szCs w:val="28"/>
        </w:rPr>
        <w:t xml:space="preserve"> </w:t>
      </w:r>
    </w:p>
    <w:p w:rsidR="002C4808" w:rsidRPr="007B006D" w:rsidRDefault="002C4808" w:rsidP="007B006D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B006D">
        <w:rPr>
          <w:rFonts w:ascii="Times New Roman" w:hAnsi="Times New Roman"/>
          <w:sz w:val="28"/>
          <w:szCs w:val="28"/>
        </w:rPr>
        <w:t>«</w:t>
      </w:r>
      <w:r w:rsidR="003D4F42">
        <w:rPr>
          <w:rFonts w:ascii="Times New Roman" w:hAnsi="Times New Roman"/>
          <w:sz w:val="28"/>
          <w:szCs w:val="28"/>
        </w:rPr>
        <w:t>У</w:t>
      </w:r>
      <w:r w:rsidRPr="007B006D">
        <w:rPr>
          <w:rFonts w:ascii="Times New Roman" w:hAnsi="Times New Roman"/>
          <w:sz w:val="28"/>
          <w:szCs w:val="28"/>
        </w:rPr>
        <w:t>тверждает результаты контрольных и экспертно-аналитических мероприятий Контрольно-счетной палаты»;</w:t>
      </w:r>
    </w:p>
    <w:p w:rsidR="002C4808" w:rsidRDefault="002C4808" w:rsidP="002C4808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7B006D">
        <w:rPr>
          <w:rFonts w:ascii="Times New Roman" w:hAnsi="Times New Roman"/>
          <w:sz w:val="28"/>
          <w:szCs w:val="28"/>
        </w:rPr>
        <w:t xml:space="preserve">Часть 2 </w:t>
      </w:r>
      <w:r w:rsidR="007B006D" w:rsidRPr="007B006D">
        <w:rPr>
          <w:rFonts w:ascii="Times New Roman" w:hAnsi="Times New Roman"/>
          <w:sz w:val="28"/>
          <w:szCs w:val="28"/>
        </w:rPr>
        <w:t xml:space="preserve">раздела </w:t>
      </w:r>
      <w:r w:rsidR="007B006D" w:rsidRPr="007B006D">
        <w:rPr>
          <w:rFonts w:ascii="Times New Roman" w:hAnsi="Times New Roman"/>
          <w:sz w:val="28"/>
          <w:szCs w:val="28"/>
          <w:lang w:val="en-US"/>
        </w:rPr>
        <w:t>II</w:t>
      </w:r>
      <w:r w:rsidR="007B006D">
        <w:rPr>
          <w:rFonts w:ascii="Times New Roman" w:hAnsi="Times New Roman"/>
          <w:sz w:val="28"/>
          <w:szCs w:val="28"/>
        </w:rPr>
        <w:t xml:space="preserve"> дополнить </w:t>
      </w:r>
      <w:r>
        <w:rPr>
          <w:rFonts w:ascii="Times New Roman" w:hAnsi="Times New Roman"/>
          <w:sz w:val="28"/>
          <w:szCs w:val="28"/>
        </w:rPr>
        <w:t>пунктом</w:t>
      </w:r>
      <w:r w:rsidR="007B006D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 xml:space="preserve"> </w:t>
      </w:r>
      <w:r w:rsidR="007B006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ледующего содержания: «</w:t>
      </w:r>
      <w:r w:rsidR="007B006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одписывает представления и предписания Контрольно-счетной палаты»;</w:t>
      </w:r>
    </w:p>
    <w:p w:rsidR="002C4808" w:rsidRPr="002C4808" w:rsidRDefault="002C4808" w:rsidP="002C4808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7B006D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асть 2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r w:rsidR="007B006D">
        <w:rPr>
          <w:rFonts w:ascii="Times New Roman" w:hAnsi="Times New Roman"/>
          <w:sz w:val="28"/>
          <w:szCs w:val="28"/>
        </w:rPr>
        <w:t>дополнить пунктом 12</w:t>
      </w:r>
      <w:r w:rsidR="00796D2D">
        <w:rPr>
          <w:rFonts w:ascii="Times New Roman" w:hAnsi="Times New Roman"/>
          <w:sz w:val="28"/>
          <w:szCs w:val="28"/>
        </w:rPr>
        <w:t>,</w:t>
      </w:r>
      <w:r w:rsidR="007B0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следующего содержания: «</w:t>
      </w:r>
      <w:r w:rsidR="007B006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здает распоряжения по вопросам организации деятельности Контрольно-счетной палаты, дает поруче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ния работникам Контрольно-счетной палаты;</w:t>
      </w:r>
    </w:p>
    <w:p w:rsidR="002C4808" w:rsidRDefault="002C4808" w:rsidP="003D4F42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1.4. </w:t>
      </w:r>
      <w:r w:rsidR="003D4F42">
        <w:rPr>
          <w:rFonts w:ascii="Times New Roman" w:hAnsi="Times New Roman"/>
          <w:sz w:val="28"/>
          <w:szCs w:val="28"/>
        </w:rPr>
        <w:t xml:space="preserve">Часть 4 раздела </w:t>
      </w:r>
      <w:r w:rsidR="003D4F42">
        <w:rPr>
          <w:rFonts w:ascii="Times New Roman" w:hAnsi="Times New Roman"/>
          <w:sz w:val="28"/>
          <w:szCs w:val="28"/>
          <w:lang w:val="en-US"/>
        </w:rPr>
        <w:t>II</w:t>
      </w:r>
      <w:r w:rsidR="003D4F42">
        <w:rPr>
          <w:rFonts w:ascii="Times New Roman" w:hAnsi="Times New Roman"/>
          <w:sz w:val="28"/>
          <w:szCs w:val="28"/>
        </w:rPr>
        <w:t xml:space="preserve"> дополнить пунктом 11, </w:t>
      </w:r>
      <w:r>
        <w:rPr>
          <w:rFonts w:ascii="Times New Roman" w:hAnsi="Times New Roman"/>
          <w:sz w:val="28"/>
          <w:szCs w:val="28"/>
        </w:rPr>
        <w:t>следующего содержания: «</w:t>
      </w:r>
      <w:r w:rsidR="003D4F4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носят предложения председателю Контрольно-счетной палаты о рассмотрении отчетов по результатам контрольных и экспертно-аналитических мероприятий;</w:t>
      </w:r>
    </w:p>
    <w:p w:rsidR="002C4808" w:rsidRDefault="002C4808" w:rsidP="002C4808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</w:t>
      </w:r>
      <w:r w:rsidR="003D4F42">
        <w:rPr>
          <w:rFonts w:ascii="Times New Roman" w:hAnsi="Times New Roman"/>
          <w:sz w:val="28"/>
          <w:szCs w:val="28"/>
        </w:rPr>
        <w:t xml:space="preserve"> Часть 4</w:t>
      </w:r>
      <w:r>
        <w:rPr>
          <w:rFonts w:ascii="Times New Roman" w:hAnsi="Times New Roman"/>
          <w:sz w:val="28"/>
          <w:szCs w:val="28"/>
        </w:rPr>
        <w:t xml:space="preserve">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r w:rsidR="003D4F42">
        <w:rPr>
          <w:rFonts w:ascii="Times New Roman" w:hAnsi="Times New Roman"/>
          <w:sz w:val="28"/>
          <w:szCs w:val="28"/>
        </w:rPr>
        <w:t xml:space="preserve">дополнить пунктом 12, </w:t>
      </w:r>
      <w:r>
        <w:rPr>
          <w:rFonts w:ascii="Times New Roman" w:hAnsi="Times New Roman"/>
          <w:sz w:val="28"/>
          <w:szCs w:val="28"/>
        </w:rPr>
        <w:t>следующего содержания: «</w:t>
      </w:r>
      <w:r w:rsidR="003D4F42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отовят запросы в органы местного самоуправления и иные организации</w:t>
      </w:r>
      <w:r w:rsidR="003D4F4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предприятия о предоставлении информации, необходимой для проведения контрольных и экспертно-аналитических работ</w:t>
      </w:r>
      <w:r w:rsidR="003D4F4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2C4808" w:rsidRDefault="002C4808" w:rsidP="002C4808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 </w:t>
      </w:r>
      <w:r w:rsidR="003D4F42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асть 4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r w:rsidR="003D4F42">
        <w:rPr>
          <w:rFonts w:ascii="Times New Roman" w:hAnsi="Times New Roman"/>
          <w:sz w:val="28"/>
          <w:szCs w:val="28"/>
        </w:rPr>
        <w:t xml:space="preserve">дополнить пунктом 13, </w:t>
      </w:r>
      <w:r>
        <w:rPr>
          <w:rFonts w:ascii="Times New Roman" w:hAnsi="Times New Roman"/>
          <w:sz w:val="28"/>
          <w:szCs w:val="28"/>
        </w:rPr>
        <w:t xml:space="preserve">следующего содержания: «составляют отчет о проведенном контрольном мероприятии, представления, предписания по результатам контрольных мероприятий для </w:t>
      </w:r>
      <w:r w:rsidR="007D4C2F">
        <w:rPr>
          <w:rFonts w:ascii="Times New Roman" w:hAnsi="Times New Roman"/>
          <w:sz w:val="28"/>
          <w:szCs w:val="28"/>
        </w:rPr>
        <w:t>устранения выявленных нарушений»;</w:t>
      </w:r>
    </w:p>
    <w:p w:rsidR="007D4C2F" w:rsidRPr="002C4808" w:rsidRDefault="007D4C2F" w:rsidP="007D4C2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</w:t>
      </w:r>
      <w:r w:rsidR="00796D2D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асть 4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r w:rsidR="00796D2D">
        <w:rPr>
          <w:rFonts w:ascii="Times New Roman" w:hAnsi="Times New Roman"/>
          <w:sz w:val="28"/>
          <w:szCs w:val="28"/>
        </w:rPr>
        <w:t xml:space="preserve">дополнить пунктом 14, </w:t>
      </w:r>
      <w:r>
        <w:rPr>
          <w:rFonts w:ascii="Times New Roman" w:hAnsi="Times New Roman"/>
          <w:sz w:val="28"/>
          <w:szCs w:val="28"/>
        </w:rPr>
        <w:t xml:space="preserve">следующего содержания: «ежеквартально до 15 числа следующего месяца за отчетным периодом направлять председателю Контрольно-счетной палаты информацию о </w:t>
      </w:r>
      <w:r w:rsidR="00F277C6">
        <w:rPr>
          <w:rFonts w:ascii="Times New Roman" w:hAnsi="Times New Roman"/>
          <w:sz w:val="28"/>
          <w:szCs w:val="28"/>
        </w:rPr>
        <w:t>исполнении</w:t>
      </w:r>
      <w:r>
        <w:rPr>
          <w:rFonts w:ascii="Times New Roman" w:hAnsi="Times New Roman"/>
          <w:sz w:val="28"/>
          <w:szCs w:val="28"/>
        </w:rPr>
        <w:t xml:space="preserve"> представлений (предписаний) по проведенным контрольным мероприятиям.</w:t>
      </w:r>
    </w:p>
    <w:p w:rsidR="00D146FD" w:rsidRPr="0072278F" w:rsidRDefault="00D146FD" w:rsidP="00D146FD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D146FD" w:rsidRPr="0072278F" w:rsidRDefault="00D146FD" w:rsidP="00D146FD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t xml:space="preserve">3. Контроль за исполнением настоящего решения возложить на Комитет по </w:t>
      </w:r>
      <w:r w:rsidR="007D4C2F">
        <w:rPr>
          <w:rFonts w:ascii="Times New Roman" w:hAnsi="Times New Roman"/>
          <w:sz w:val="28"/>
          <w:szCs w:val="28"/>
        </w:rPr>
        <w:t xml:space="preserve">финансово-экономическим вопросам, предпринимательству и инвестиционной политике </w:t>
      </w:r>
      <w:r w:rsidRPr="0072278F">
        <w:rPr>
          <w:rFonts w:ascii="Times New Roman" w:hAnsi="Times New Roman"/>
          <w:sz w:val="28"/>
          <w:szCs w:val="28"/>
        </w:rPr>
        <w:t>Хурала представителей города Кызыла.</w:t>
      </w:r>
    </w:p>
    <w:p w:rsidR="00D146FD" w:rsidRPr="0072278F" w:rsidRDefault="00D146FD" w:rsidP="00D146FD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t xml:space="preserve">4. Настоящее решение вступает в силу после его официального опубликования.     </w:t>
      </w:r>
    </w:p>
    <w:p w:rsidR="00D146FD" w:rsidRDefault="00D146FD" w:rsidP="00D146F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146FD" w:rsidRDefault="00D146FD" w:rsidP="00D146F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Глава-Председатель</w:t>
      </w:r>
    </w:p>
    <w:p w:rsidR="00D146FD" w:rsidRPr="0072278F" w:rsidRDefault="00D146FD" w:rsidP="00D146F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Хурала представителей г. </w:t>
      </w:r>
      <w:r w:rsidRPr="0072278F">
        <w:rPr>
          <w:rFonts w:ascii="Times New Roman" w:hAnsi="Times New Roman"/>
          <w:sz w:val="28"/>
          <w:szCs w:val="28"/>
        </w:rPr>
        <w:t>Кызыла</w:t>
      </w:r>
      <w:r w:rsidRPr="0072278F">
        <w:rPr>
          <w:rFonts w:ascii="Times New Roman" w:hAnsi="Times New Roman"/>
          <w:sz w:val="28"/>
          <w:szCs w:val="28"/>
        </w:rPr>
        <w:tab/>
      </w:r>
      <w:r w:rsidRPr="0072278F">
        <w:rPr>
          <w:rFonts w:ascii="Times New Roman" w:hAnsi="Times New Roman"/>
          <w:sz w:val="28"/>
          <w:szCs w:val="28"/>
        </w:rPr>
        <w:tab/>
      </w:r>
      <w:r w:rsidRPr="0072278F">
        <w:rPr>
          <w:rFonts w:ascii="Times New Roman" w:hAnsi="Times New Roman"/>
          <w:sz w:val="28"/>
          <w:szCs w:val="28"/>
        </w:rPr>
        <w:tab/>
        <w:t xml:space="preserve">                </w:t>
      </w:r>
      <w:r w:rsidRPr="0072278F">
        <w:rPr>
          <w:rFonts w:ascii="Times New Roman" w:hAnsi="Times New Roman"/>
          <w:sz w:val="28"/>
          <w:szCs w:val="28"/>
        </w:rPr>
        <w:tab/>
        <w:t xml:space="preserve">     И.В. Казанцева</w:t>
      </w:r>
      <w:r w:rsidRPr="0072278F">
        <w:rPr>
          <w:rFonts w:ascii="Times New Roman" w:hAnsi="Times New Roman"/>
          <w:sz w:val="28"/>
          <w:szCs w:val="28"/>
        </w:rPr>
        <w:tab/>
      </w:r>
    </w:p>
    <w:p w:rsidR="00D146FD" w:rsidRDefault="00D146FD" w:rsidP="00D146FD"/>
    <w:p w:rsidR="0018647C" w:rsidRDefault="0018647C"/>
    <w:sectPr w:rsidR="00186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02415"/>
    <w:multiLevelType w:val="multilevel"/>
    <w:tmpl w:val="CB1C85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C5E"/>
    <w:rsid w:val="0010186C"/>
    <w:rsid w:val="0018647C"/>
    <w:rsid w:val="002C4808"/>
    <w:rsid w:val="003D4F42"/>
    <w:rsid w:val="004F66D4"/>
    <w:rsid w:val="0057132A"/>
    <w:rsid w:val="00652A18"/>
    <w:rsid w:val="00796D2D"/>
    <w:rsid w:val="007B006D"/>
    <w:rsid w:val="007D4C2F"/>
    <w:rsid w:val="008C1E58"/>
    <w:rsid w:val="009638E0"/>
    <w:rsid w:val="00AC5C5E"/>
    <w:rsid w:val="00BB2BF4"/>
    <w:rsid w:val="00D146FD"/>
    <w:rsid w:val="00F277C6"/>
    <w:rsid w:val="00F8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5CB74"/>
  <w15:chartTrackingRefBased/>
  <w15:docId w15:val="{6AC8E1FE-A7A0-4BE4-8169-3D292E99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F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4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4C2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F833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2019-04-03T04:13:00Z</cp:lastPrinted>
  <dcterms:created xsi:type="dcterms:W3CDTF">2019-03-18T09:08:00Z</dcterms:created>
  <dcterms:modified xsi:type="dcterms:W3CDTF">2019-04-03T05:00:00Z</dcterms:modified>
</cp:coreProperties>
</file>