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1C3" w:rsidRDefault="00A601C3" w:rsidP="00A601C3">
      <w:pPr>
        <w:spacing w:after="0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</w:t>
      </w: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 wp14:anchorId="5C9717DA" wp14:editId="2B7AE1FC">
            <wp:extent cx="876300" cy="1054100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1C3" w:rsidRPr="00706958" w:rsidRDefault="00A601C3" w:rsidP="00A601C3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706958">
        <w:rPr>
          <w:rFonts w:ascii="Times New Roman" w:hAnsi="Times New Roman"/>
          <w:sz w:val="24"/>
          <w:szCs w:val="24"/>
        </w:rPr>
        <w:t>РОССИЙСКАЯ ФЕДЕРАЦИЯ</w:t>
      </w:r>
    </w:p>
    <w:p w:rsidR="00A601C3" w:rsidRPr="00706958" w:rsidRDefault="00A601C3" w:rsidP="00A601C3">
      <w:pP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706958">
        <w:rPr>
          <w:rFonts w:ascii="Times New Roman" w:hAnsi="Times New Roman"/>
          <w:sz w:val="24"/>
          <w:szCs w:val="24"/>
        </w:rPr>
        <w:t>РЕСПУБЛИКА ТЫВА</w:t>
      </w:r>
    </w:p>
    <w:p w:rsidR="00A601C3" w:rsidRPr="00706958" w:rsidRDefault="00A601C3" w:rsidP="00A601C3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  <w:r w:rsidRPr="00706958"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A72D85" w:rsidRPr="00A72D85" w:rsidRDefault="00A72D85" w:rsidP="00A601C3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D85" w:rsidRPr="00CB136A" w:rsidRDefault="00A72D85" w:rsidP="00A601C3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B136A">
        <w:rPr>
          <w:rFonts w:ascii="Times New Roman" w:hAnsi="Times New Roman" w:cs="Times New Roman"/>
          <w:b/>
          <w:sz w:val="24"/>
          <w:szCs w:val="28"/>
        </w:rPr>
        <w:t>РЕШЕНИЕ</w:t>
      </w:r>
    </w:p>
    <w:p w:rsidR="00A72D85" w:rsidRPr="00CB136A" w:rsidRDefault="00A72D85" w:rsidP="00CB136A">
      <w:pPr>
        <w:rPr>
          <w:rFonts w:ascii="Times New Roman" w:hAnsi="Times New Roman" w:cs="Times New Roman"/>
          <w:sz w:val="24"/>
          <w:szCs w:val="28"/>
        </w:rPr>
      </w:pPr>
      <w:r w:rsidRPr="00CB136A">
        <w:rPr>
          <w:rFonts w:ascii="Times New Roman" w:hAnsi="Times New Roman" w:cs="Times New Roman"/>
          <w:sz w:val="24"/>
          <w:szCs w:val="28"/>
        </w:rPr>
        <w:t xml:space="preserve">11 июня 2019 года                            </w:t>
      </w:r>
      <w:r w:rsidR="00CB136A">
        <w:rPr>
          <w:rFonts w:ascii="Times New Roman" w:hAnsi="Times New Roman" w:cs="Times New Roman"/>
          <w:sz w:val="24"/>
          <w:szCs w:val="28"/>
        </w:rPr>
        <w:t xml:space="preserve">        </w:t>
      </w:r>
      <w:r w:rsidR="00A601C3">
        <w:rPr>
          <w:rFonts w:ascii="Times New Roman" w:hAnsi="Times New Roman" w:cs="Times New Roman"/>
          <w:sz w:val="24"/>
          <w:szCs w:val="28"/>
        </w:rPr>
        <w:t xml:space="preserve"> </w:t>
      </w:r>
      <w:r w:rsidR="00CB136A">
        <w:rPr>
          <w:rFonts w:ascii="Times New Roman" w:hAnsi="Times New Roman" w:cs="Times New Roman"/>
          <w:sz w:val="24"/>
          <w:szCs w:val="28"/>
        </w:rPr>
        <w:t xml:space="preserve">  </w:t>
      </w:r>
      <w:r w:rsidR="00A601C3">
        <w:rPr>
          <w:rFonts w:ascii="Times New Roman" w:hAnsi="Times New Roman" w:cs="Times New Roman"/>
          <w:sz w:val="24"/>
          <w:szCs w:val="28"/>
        </w:rPr>
        <w:t xml:space="preserve">  </w:t>
      </w:r>
      <w:r w:rsidRPr="00CB136A">
        <w:rPr>
          <w:rFonts w:ascii="Times New Roman" w:hAnsi="Times New Roman" w:cs="Times New Roman"/>
          <w:sz w:val="24"/>
          <w:szCs w:val="28"/>
        </w:rPr>
        <w:t xml:space="preserve">  г. Кызыл                </w:t>
      </w:r>
      <w:r w:rsidR="00CB136A" w:rsidRPr="00CB136A">
        <w:rPr>
          <w:rFonts w:ascii="Times New Roman" w:hAnsi="Times New Roman" w:cs="Times New Roman"/>
          <w:sz w:val="24"/>
          <w:szCs w:val="28"/>
        </w:rPr>
        <w:t xml:space="preserve">  </w:t>
      </w:r>
      <w:r w:rsidR="00CB136A">
        <w:rPr>
          <w:rFonts w:ascii="Times New Roman" w:hAnsi="Times New Roman" w:cs="Times New Roman"/>
          <w:sz w:val="24"/>
          <w:szCs w:val="28"/>
        </w:rPr>
        <w:t xml:space="preserve">             </w:t>
      </w:r>
      <w:r w:rsidR="00CB136A" w:rsidRPr="00CB136A">
        <w:rPr>
          <w:rFonts w:ascii="Times New Roman" w:hAnsi="Times New Roman" w:cs="Times New Roman"/>
          <w:sz w:val="24"/>
          <w:szCs w:val="28"/>
        </w:rPr>
        <w:t xml:space="preserve">          </w:t>
      </w:r>
      <w:r w:rsidR="00CB136A">
        <w:rPr>
          <w:rFonts w:ascii="Times New Roman" w:hAnsi="Times New Roman" w:cs="Times New Roman"/>
          <w:sz w:val="24"/>
          <w:szCs w:val="28"/>
        </w:rPr>
        <w:t xml:space="preserve">    </w:t>
      </w:r>
      <w:r w:rsidR="00A601C3">
        <w:rPr>
          <w:rFonts w:ascii="Times New Roman" w:hAnsi="Times New Roman" w:cs="Times New Roman"/>
          <w:sz w:val="24"/>
          <w:szCs w:val="28"/>
        </w:rPr>
        <w:t xml:space="preserve">     </w:t>
      </w:r>
      <w:r w:rsidR="00CB136A" w:rsidRPr="00CB136A">
        <w:rPr>
          <w:rFonts w:ascii="Times New Roman" w:hAnsi="Times New Roman" w:cs="Times New Roman"/>
          <w:sz w:val="24"/>
          <w:szCs w:val="28"/>
        </w:rPr>
        <w:t xml:space="preserve">       № 41</w:t>
      </w:r>
    </w:p>
    <w:p w:rsidR="00365FA9" w:rsidRPr="00CB136A" w:rsidRDefault="00365FA9" w:rsidP="00365F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CB136A">
        <w:rPr>
          <w:rFonts w:ascii="Times New Roman" w:hAnsi="Times New Roman" w:cs="Times New Roman"/>
          <w:b/>
          <w:bCs/>
          <w:sz w:val="24"/>
          <w:szCs w:val="28"/>
        </w:rPr>
        <w:t>О назначении дополнительных выборов депутата</w:t>
      </w:r>
    </w:p>
    <w:p w:rsidR="00A72D85" w:rsidRPr="00CB136A" w:rsidRDefault="00365FA9" w:rsidP="00365F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CB136A">
        <w:rPr>
          <w:rFonts w:ascii="Times New Roman" w:hAnsi="Times New Roman" w:cs="Times New Roman"/>
          <w:b/>
          <w:bCs/>
          <w:sz w:val="24"/>
          <w:szCs w:val="28"/>
        </w:rPr>
        <w:t>Хурала представителей города Кызыла пятого созыва</w:t>
      </w:r>
    </w:p>
    <w:p w:rsidR="00365FA9" w:rsidRPr="00CB136A" w:rsidRDefault="00365FA9" w:rsidP="00365F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04111F" w:rsidRPr="00CB136A" w:rsidRDefault="0004111F" w:rsidP="001C40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hAnsi="Times New Roman" w:cs="Times New Roman"/>
          <w:sz w:val="24"/>
          <w:szCs w:val="28"/>
        </w:rPr>
        <w:t xml:space="preserve">В связи с досрочным прекращением полномочий депутата, избранного по одномандатному избирательному округу, на основании </w:t>
      </w:r>
      <w:hyperlink r:id="rId5" w:history="1">
        <w:r w:rsidRPr="00CB136A">
          <w:rPr>
            <w:rFonts w:ascii="Times New Roman" w:hAnsi="Times New Roman" w:cs="Times New Roman"/>
            <w:color w:val="000000" w:themeColor="text1"/>
            <w:sz w:val="24"/>
            <w:szCs w:val="28"/>
          </w:rPr>
          <w:t>пункта 8 статьи 71</w:t>
        </w:r>
      </w:hyperlink>
      <w:r w:rsidRPr="00CB136A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CB136A">
        <w:rPr>
          <w:rFonts w:ascii="Times New Roman" w:hAnsi="Times New Roman" w:cs="Times New Roman"/>
          <w:sz w:val="24"/>
          <w:szCs w:val="28"/>
        </w:rPr>
        <w:t>Федерального закона от 12 июня 2002 года N 67-ФЗ «Об основных гарантиях избирательных прав и права на участие в референдуме граждан Российской Федерации»</w:t>
      </w:r>
      <w:r w:rsidR="00A72D85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, статьей 23 Федерального закона от 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0</w:t>
      </w:r>
      <w:r w:rsidR="00A72D85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6 октября 2003 г. № 131-ФЗ «Об общих принципах организации местного самоуправления в Российской Федерации», статьей 6 Закона Республики Тыва от 22 августа 2011 г. № 781 ВХ-1 «О выборах депутатов представительного органа муниципального образования, выборного должностного лица местного сам</w:t>
      </w:r>
      <w:r w:rsidR="001C403D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оуправления в Республике Тыва»,</w:t>
      </w:r>
    </w:p>
    <w:p w:rsidR="0004111F" w:rsidRPr="00CB136A" w:rsidRDefault="0004111F" w:rsidP="000411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A72D85" w:rsidRPr="00CB136A" w:rsidRDefault="00A72D85" w:rsidP="0004111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Хурал представителей </w:t>
      </w:r>
      <w:r w:rsidR="0004111F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города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04111F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Кызыла </w:t>
      </w:r>
      <w:r w:rsidRPr="00CB136A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РЕШИЛ</w:t>
      </w:r>
      <w:r w:rsidRPr="00CB136A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:</w:t>
      </w:r>
    </w:p>
    <w:p w:rsidR="00A72D85" w:rsidRPr="00CB136A" w:rsidRDefault="00A72D85" w:rsidP="00A72D8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</w:t>
      </w:r>
    </w:p>
    <w:p w:rsidR="00A72D85" w:rsidRPr="00CB136A" w:rsidRDefault="00A72D85" w:rsidP="001C403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 Назначить </w:t>
      </w:r>
      <w:r w:rsidR="0004111F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на 08 сентября 2019 года дополнительные 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выборы депутат</w:t>
      </w:r>
      <w:r w:rsidR="0004111F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Хурала представителей </w:t>
      </w:r>
      <w:r w:rsidR="0004111F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города Кызыла </w:t>
      </w:r>
      <w:r w:rsidR="001C403D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 Центральному одномандатному округу №7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A72D85" w:rsidRPr="00CB136A" w:rsidRDefault="001C403D" w:rsidP="001C403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2. </w:t>
      </w:r>
      <w:r w:rsidR="00A72D85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Направить настоящее решение в территориальную избирательную комиссию 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города Кызыла</w:t>
      </w:r>
      <w:r w:rsidR="00A72D85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A72D85" w:rsidRPr="00CB136A" w:rsidRDefault="00A72D85" w:rsidP="001C403D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3. Опубликовать настоящее решение в газете </w:t>
      </w:r>
      <w:r w:rsidR="001C403D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Тувинская правда и разместить на сайте городского округа</w:t>
      </w: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не позднее пяти дней со дня его принятия.</w:t>
      </w:r>
    </w:p>
    <w:p w:rsidR="001C403D" w:rsidRPr="00CB136A" w:rsidRDefault="001C403D" w:rsidP="001C403D">
      <w:pPr>
        <w:autoSpaceDE w:val="0"/>
        <w:autoSpaceDN w:val="0"/>
        <w:adjustRightInd w:val="0"/>
        <w:spacing w:after="120" w:line="24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CB136A">
        <w:rPr>
          <w:rFonts w:ascii="Times New Roman" w:hAnsi="Times New Roman" w:cs="Times New Roman"/>
          <w:sz w:val="24"/>
          <w:szCs w:val="28"/>
        </w:rPr>
        <w:t>4. Контроль за исполнением данного решения возложить на Комитет по правовой политике и общественной безопасности Хурала представителей г. Кызыла.</w:t>
      </w:r>
    </w:p>
    <w:p w:rsidR="001C403D" w:rsidRPr="00CB136A" w:rsidRDefault="001C403D" w:rsidP="00CB13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</w:t>
      </w:r>
      <w:r w:rsidR="00A72D85" w:rsidRPr="00CB136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 Настоящее решение вступает в силу со дня его официального опубликования.</w:t>
      </w:r>
    </w:p>
    <w:p w:rsidR="00CB136A" w:rsidRDefault="00CB136A" w:rsidP="00CB13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CB136A" w:rsidRDefault="00CB136A" w:rsidP="00CB13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CB136A" w:rsidRPr="00CB136A" w:rsidRDefault="00CB136A" w:rsidP="00CB13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C403D" w:rsidRPr="00CB136A" w:rsidRDefault="001C403D" w:rsidP="001C403D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CB136A">
        <w:rPr>
          <w:rFonts w:ascii="Times New Roman" w:hAnsi="Times New Roman"/>
          <w:sz w:val="24"/>
          <w:szCs w:val="28"/>
        </w:rPr>
        <w:t>Глава-Председатель Хурала</w:t>
      </w:r>
    </w:p>
    <w:p w:rsidR="001C403D" w:rsidRPr="00CB136A" w:rsidRDefault="001C403D" w:rsidP="001C403D">
      <w:pPr>
        <w:spacing w:after="0" w:line="240" w:lineRule="auto"/>
        <w:rPr>
          <w:sz w:val="20"/>
        </w:rPr>
      </w:pPr>
      <w:r w:rsidRPr="00CB136A">
        <w:rPr>
          <w:rFonts w:ascii="Times New Roman" w:hAnsi="Times New Roman"/>
          <w:sz w:val="24"/>
          <w:szCs w:val="28"/>
        </w:rPr>
        <w:t xml:space="preserve">представителей города Кызыла                            </w:t>
      </w:r>
      <w:r w:rsidR="00CB136A">
        <w:rPr>
          <w:rFonts w:ascii="Times New Roman" w:hAnsi="Times New Roman"/>
          <w:sz w:val="24"/>
          <w:szCs w:val="28"/>
        </w:rPr>
        <w:t xml:space="preserve">                     </w:t>
      </w:r>
      <w:r w:rsidRPr="00CB136A">
        <w:rPr>
          <w:rFonts w:ascii="Times New Roman" w:hAnsi="Times New Roman"/>
          <w:sz w:val="24"/>
          <w:szCs w:val="28"/>
        </w:rPr>
        <w:t xml:space="preserve">                         И.В. Казанцева </w:t>
      </w:r>
    </w:p>
    <w:p w:rsidR="001C403D" w:rsidRDefault="001C403D" w:rsidP="001C40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2D85" w:rsidRDefault="00A72D85" w:rsidP="00A72D85">
      <w:pPr>
        <w:shd w:val="clear" w:color="auto" w:fill="FFFFFF"/>
        <w:spacing w:after="0" w:line="240" w:lineRule="auto"/>
        <w:ind w:firstLine="22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A72D85" w:rsidSect="00A601C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EF1"/>
    <w:rsid w:val="0004111F"/>
    <w:rsid w:val="000C6EF1"/>
    <w:rsid w:val="001C403D"/>
    <w:rsid w:val="00365FA9"/>
    <w:rsid w:val="00596D25"/>
    <w:rsid w:val="00825611"/>
    <w:rsid w:val="00886C86"/>
    <w:rsid w:val="00A601C3"/>
    <w:rsid w:val="00A72D85"/>
    <w:rsid w:val="00CB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DBF8"/>
  <w15:chartTrackingRefBased/>
  <w15:docId w15:val="{1317EB85-EBF7-4899-9C8F-7DC90D0B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D8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4111F"/>
    <w:pPr>
      <w:ind w:left="720"/>
      <w:contextualSpacing/>
    </w:pPr>
  </w:style>
  <w:style w:type="character" w:styleId="a5">
    <w:name w:val="Emphasis"/>
    <w:basedOn w:val="a0"/>
    <w:uiPriority w:val="20"/>
    <w:qFormat/>
    <w:rsid w:val="001C403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96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6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7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17431E084D58393654319C58C55A3815A032A0FD4BC7C65D0C16B01FB213CEC7E7E588185E17E5A2E3D80FFE519F95050F40C10C1B34DA63BrC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2019-06-11T07:47:00Z</cp:lastPrinted>
  <dcterms:created xsi:type="dcterms:W3CDTF">2019-05-28T10:15:00Z</dcterms:created>
  <dcterms:modified xsi:type="dcterms:W3CDTF">2019-06-11T07:48:00Z</dcterms:modified>
</cp:coreProperties>
</file>