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DF7" w:rsidRDefault="00AB6DF7" w:rsidP="00AB6DF7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AB6D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ПРОЕКТ</w:t>
      </w:r>
    </w:p>
    <w:p w:rsidR="003C08AD" w:rsidRPr="003C08AD" w:rsidRDefault="003C08AD" w:rsidP="00AB6DF7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р</w:t>
      </w:r>
      <w:r w:rsidRPr="003C08AD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азработан Комитетом по депутатской </w:t>
      </w:r>
    </w:p>
    <w:p w:rsidR="003C08AD" w:rsidRPr="003C08AD" w:rsidRDefault="003C08AD" w:rsidP="00AB6DF7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r w:rsidRPr="003C08AD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этике, регламенту и контролю </w:t>
      </w:r>
    </w:p>
    <w:p w:rsidR="003C08AD" w:rsidRPr="003C08AD" w:rsidRDefault="003C08AD" w:rsidP="00AB6DF7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r w:rsidRPr="003C08AD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Хурала представителей города Кызыла</w:t>
      </w:r>
    </w:p>
    <w:p w:rsidR="00AB6DF7" w:rsidRPr="00AB6DF7" w:rsidRDefault="00AB6DF7" w:rsidP="00AB6DF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B6DF7" w:rsidRPr="00AB6DF7" w:rsidRDefault="00AB6DF7" w:rsidP="00AB6DF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6DF7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CEB0E51" wp14:editId="5090F9AD">
            <wp:extent cx="873760" cy="1057910"/>
            <wp:effectExtent l="19050" t="0" r="2540" b="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338" cy="1057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6DF7" w:rsidRPr="00AB6DF7" w:rsidRDefault="00AB6DF7" w:rsidP="00AB6DF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DF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РОССИЙСКАЯ ФЕДЕРАЦИЯ</w:t>
      </w:r>
    </w:p>
    <w:p w:rsidR="00AB6DF7" w:rsidRPr="00AB6DF7" w:rsidRDefault="00AB6DF7" w:rsidP="00AB6DF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DF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ТЫВА</w:t>
      </w:r>
    </w:p>
    <w:p w:rsidR="00AB6DF7" w:rsidRPr="00AB6DF7" w:rsidRDefault="00AB6DF7" w:rsidP="00AB6DF7">
      <w:pPr>
        <w:pBdr>
          <w:bottom w:val="single" w:sz="4" w:space="1" w:color="auto"/>
        </w:pBd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DF7">
        <w:rPr>
          <w:rFonts w:ascii="Times New Roman" w:eastAsia="Times New Roman" w:hAnsi="Times New Roman" w:cs="Times New Roman"/>
          <w:sz w:val="28"/>
          <w:szCs w:val="28"/>
          <w:lang w:eastAsia="ru-RU"/>
        </w:rPr>
        <w:t>ХУРАЛ ПРЕДСТАВИТЕЛЕЙ ГОРОДА КЫЗЫЛА</w:t>
      </w:r>
    </w:p>
    <w:p w:rsidR="00AB6DF7" w:rsidRPr="00AB6DF7" w:rsidRDefault="00AB6DF7" w:rsidP="00AB6DF7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6DF7" w:rsidRPr="00AB6DF7" w:rsidRDefault="00AB6DF7" w:rsidP="00AB6DF7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6D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РЕШЕНИЕ </w:t>
      </w:r>
    </w:p>
    <w:p w:rsidR="00AB6DF7" w:rsidRPr="00AB6DF7" w:rsidRDefault="00AB6DF7" w:rsidP="00AB6DF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AB6DF7" w:rsidRPr="00AB6DF7" w:rsidRDefault="00AD02E2" w:rsidP="00AB6D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27 апреля 2022</w:t>
      </w:r>
      <w:r w:rsidR="00AB6DF7" w:rsidRPr="00AB6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г. Кызыл                                      № ____</w:t>
      </w:r>
    </w:p>
    <w:p w:rsidR="00AB6DF7" w:rsidRPr="00AB6DF7" w:rsidRDefault="00AB6DF7" w:rsidP="00AB6D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02E2" w:rsidRPr="00AD02E2" w:rsidRDefault="00AB6DF7" w:rsidP="00AD02E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B6D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 внесении изменений в </w:t>
      </w:r>
      <w:r w:rsidR="00AD02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Порядок внесения проектов муниципальных правовых актов в Хурал представителей города Кызыла </w:t>
      </w:r>
    </w:p>
    <w:p w:rsidR="00AD02E2" w:rsidRPr="00AD02E2" w:rsidRDefault="00AD02E2" w:rsidP="00AD02E2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</w:pPr>
      <w:r w:rsidRPr="00AD02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целях упорядочения работы органов местного самоуправления, в соответствии со ст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атьей</w:t>
      </w:r>
      <w:r w:rsidRPr="00AD02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46 Федерального закона от 06.10.2003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№ 131-ФЗ «</w:t>
      </w:r>
      <w:r w:rsidRPr="00AD02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 общих принципах организации местного самоуправления в Ро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ссийской Федерации»</w:t>
      </w:r>
      <w:r w:rsidRPr="00AD02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ст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атьей 64 Устава городского округа «Город Кызыл Республики Тыва»</w:t>
      </w:r>
      <w:r w:rsidRPr="00AD02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ст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атьями</w:t>
      </w:r>
      <w:r w:rsidRPr="00AD02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43 - 46 Регламента Хурала представителей города Кызыла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Pr="00AD02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Хурал представителей города Кызыла </w:t>
      </w:r>
      <w:r w:rsidRPr="00AD02E2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решил:</w:t>
      </w:r>
    </w:p>
    <w:p w:rsidR="00AB6DF7" w:rsidRDefault="00AD02E2" w:rsidP="00AD02E2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D02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Внести в Р</w:t>
      </w:r>
      <w:r w:rsidRPr="00AD02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ешение Хурала представителей города Кызыла от 03.03.2009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года № 92 «</w:t>
      </w:r>
      <w:r w:rsidRPr="00AD02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 порядке внесения проектов муниципальных правовых актов в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Хурал представителей г. Кызыла» («Центр Азии»</w:t>
      </w:r>
      <w:r w:rsidRPr="00AD02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2009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№</w:t>
      </w:r>
      <w:r w:rsidRPr="00AD02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12, 27 марта-2 апреля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 «</w:t>
      </w:r>
      <w:r w:rsidRPr="00AD02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Бюллетень органов горо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дского самоуправления г. Кызыла»</w:t>
      </w:r>
      <w:r w:rsidRPr="00AD02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2009,</w:t>
      </w:r>
      <w:r w:rsidRPr="00AD02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№</w:t>
      </w:r>
      <w:r w:rsidRPr="00AD02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1, 06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июля; </w:t>
      </w:r>
      <w:r w:rsidRPr="00AD02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Официальный интернет-сайт мэрии города Кызыла http://mkyzyl.ru,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2020, </w:t>
      </w:r>
      <w:r w:rsidRPr="00AD02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29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октября)</w:t>
      </w:r>
      <w:r w:rsidRPr="00AD02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следующие изменения:</w:t>
      </w:r>
      <w:proofErr w:type="gramEnd"/>
    </w:p>
    <w:p w:rsidR="00A14885" w:rsidRDefault="00AD02E2" w:rsidP="009E5B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="009E5B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.1.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A148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раздел 2 дополнить пунктом 2.7 следующего содержания:</w:t>
      </w:r>
    </w:p>
    <w:p w:rsidR="00A14885" w:rsidRDefault="00A14885" w:rsidP="009E5B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14885" w:rsidRDefault="00A14885" w:rsidP="009E5B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«2.7. </w:t>
      </w:r>
      <w:r w:rsidRPr="00A148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Проекты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муниципальных правовых</w:t>
      </w:r>
      <w:r w:rsidRPr="00A148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актов, затрагивающие вопросы осуществления предпринимательской и инвестиционной деятельности, организации и осуществления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муниципального</w:t>
      </w:r>
      <w:r w:rsidRPr="00A148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контроля в целях выявления положений, необоснованно затрудняющих осуществление предпринимательской и инвестиционной деятельности, подлежат оценке регулирующего воздействия в установленном порядке</w:t>
      </w:r>
      <w:proofErr w:type="gramStart"/>
      <w:r w:rsidRPr="00A148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»;</w:t>
      </w:r>
      <w:proofErr w:type="gramEnd"/>
    </w:p>
    <w:p w:rsidR="00AD02E2" w:rsidRDefault="00A14885" w:rsidP="009E5B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1.2. </w:t>
      </w:r>
      <w:r w:rsidR="00AD02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пункте 3.3:</w:t>
      </w:r>
    </w:p>
    <w:p w:rsidR="00AD02E2" w:rsidRDefault="00AD02E2" w:rsidP="009E5B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а) в подпункте 1 слово «решения» заменить словами «муниципального правового акта»</w:t>
      </w:r>
      <w:r w:rsidR="00101D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дополнить словами «в соответствии с пунктом 4.7 настоящего Порядка»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AD02E2" w:rsidRDefault="00AD02E2" w:rsidP="009E5B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б) подпункт 2 дополнить с</w:t>
      </w:r>
      <w:r w:rsidR="00FD0C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ловами «в соответствии с пунктами 2.7,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4.1 и приложением 3 настоящего Порядка»;</w:t>
      </w:r>
    </w:p>
    <w:p w:rsidR="00A14885" w:rsidRDefault="00AD02E2" w:rsidP="009E5B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в) </w:t>
      </w:r>
      <w:r w:rsidR="00A148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подпункт 3 дополнить словами «в соответствии с пунктом 4.2 настоящего Порядка»;</w:t>
      </w:r>
    </w:p>
    <w:p w:rsidR="00A14885" w:rsidRDefault="00A14885" w:rsidP="009E5B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г) подпункт 4 дополнить словами «в соответствии с пунктом 4.3 настоящего Порядка»;</w:t>
      </w:r>
    </w:p>
    <w:p w:rsidR="00AD02E2" w:rsidRDefault="00A14885" w:rsidP="009E5B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д) </w:t>
      </w:r>
      <w:r w:rsidR="00AD02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подпункт 5 дополнить словами «в соответствии с пунктом 4.4 настоящего Порядка»;</w:t>
      </w:r>
    </w:p>
    <w:p w:rsidR="00AD02E2" w:rsidRDefault="004C6C0C" w:rsidP="009E5B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1.3</w:t>
      </w:r>
      <w:r w:rsidR="009E5B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AD02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пункт 4.2 дополнить </w:t>
      </w:r>
      <w:r w:rsidR="009E5B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предложением</w:t>
      </w:r>
      <w:r w:rsidR="00AD02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следующего содержания:</w:t>
      </w:r>
    </w:p>
    <w:p w:rsidR="009E5BE2" w:rsidRDefault="009E5BE2" w:rsidP="009E5B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E5BE2" w:rsidRPr="009E5BE2" w:rsidRDefault="00AD02E2" w:rsidP="009E5B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="009E5BE2" w:rsidRPr="009E5B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финансово-экономическом обосновании проекта </w:t>
      </w:r>
      <w:r w:rsidR="009E5B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муниципального правового акта </w:t>
      </w:r>
      <w:r w:rsidR="009E5BE2" w:rsidRPr="009E5B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указываются:</w:t>
      </w:r>
    </w:p>
    <w:p w:rsidR="009E5BE2" w:rsidRPr="009E5BE2" w:rsidRDefault="009E5BE2" w:rsidP="009E5B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E5B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1) источники финансирования расходов на реализацию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правового акта</w:t>
      </w:r>
      <w:r w:rsidRPr="009E5B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9E5BE2" w:rsidRPr="009E5BE2" w:rsidRDefault="009E5BE2" w:rsidP="009E5B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E5B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2) расчет суммы средств, необходимых для реализации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правового акта</w:t>
      </w:r>
      <w:r w:rsidRPr="009E5B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 текущий год и последующие три года по видам расходов и источникам финансирования;</w:t>
      </w:r>
    </w:p>
    <w:p w:rsidR="009E5BE2" w:rsidRPr="009E5BE2" w:rsidRDefault="009E5BE2" w:rsidP="009E5B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E5B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3) вывод об эффективности расходования средств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местного бюджета на предполагаемое </w:t>
      </w:r>
      <w:r w:rsidRPr="009E5B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проектом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муниципальное </w:t>
      </w:r>
      <w:r w:rsidRPr="009E5B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регулирование, в том числе:</w:t>
      </w:r>
    </w:p>
    <w:p w:rsidR="009E5BE2" w:rsidRPr="009E5BE2" w:rsidRDefault="009E5BE2" w:rsidP="009E5B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E5B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а) целесообразность использования средств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местного</w:t>
      </w:r>
      <w:r w:rsidRPr="009E5B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бюджета, иных источников финансирования для исполнения предполагаемого проектом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</w:t>
      </w:r>
      <w:r w:rsidRPr="009E5B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регулирования;</w:t>
      </w:r>
    </w:p>
    <w:p w:rsidR="009E5BE2" w:rsidRPr="009E5BE2" w:rsidRDefault="009E5BE2" w:rsidP="009E5B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E5B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б) бюджетный эффект вложенных бюджетных средств с указанием (показателей) конечного результата (потери либо получение дополнительных доходов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местного</w:t>
      </w:r>
      <w:r w:rsidRPr="009E5B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бюджет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r w:rsidRPr="009E5B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);</w:t>
      </w:r>
    </w:p>
    <w:p w:rsidR="009E5BE2" w:rsidRPr="009E5BE2" w:rsidRDefault="009E5BE2" w:rsidP="009E5B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E5B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в) экономический эффект вложенных бюджетных средств с указанием (показателей) конечного результата;</w:t>
      </w:r>
    </w:p>
    <w:p w:rsidR="00AD02E2" w:rsidRDefault="009E5BE2" w:rsidP="009E5B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E5B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г) социальный эффект вложенных бюджетных средств с указанием (по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казателей) конечного результата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.»;</w:t>
      </w:r>
      <w:proofErr w:type="gramEnd"/>
    </w:p>
    <w:p w:rsidR="004C6C0C" w:rsidRDefault="00A14885" w:rsidP="009E5B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1.4</w:t>
      </w:r>
      <w:r w:rsidR="009E5B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="004C6C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пункте 4.4:</w:t>
      </w:r>
    </w:p>
    <w:p w:rsidR="00CE4F28" w:rsidRDefault="004C6C0C" w:rsidP="009E5B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а) </w:t>
      </w:r>
      <w:r w:rsidR="00CE4F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первом предложении </w:t>
      </w:r>
      <w:r w:rsidR="00101D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абзаца первого </w:t>
      </w:r>
      <w:r w:rsidR="00CE4F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слова «информацию </w:t>
      </w:r>
      <w:r w:rsidR="00CE4F28" w:rsidRPr="00CE4F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 соответствии проекта </w:t>
      </w:r>
      <w:r w:rsidR="0064176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нормативного </w:t>
      </w:r>
      <w:r w:rsidR="00CE4F28" w:rsidRPr="00CE4F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правового акта действующему законодательству Российской Федерации и Республики Тыва, Уставу городского округа и иным п</w:t>
      </w:r>
      <w:r w:rsidR="00CE4F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равовым актам городского округа» заменить словами «оценку </w:t>
      </w:r>
      <w:r w:rsidR="00CE4F28" w:rsidRPr="00CE4F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 соответствии проекта </w:t>
      </w:r>
      <w:r w:rsidR="00032C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нормативного</w:t>
      </w:r>
      <w:r w:rsidR="0064176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CE4F28" w:rsidRPr="00CE4F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правового акта</w:t>
      </w:r>
      <w:r w:rsidR="00032C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A5458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Хурала представителей города Кызыла,</w:t>
      </w:r>
      <w:r w:rsidR="0064176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CE4F28" w:rsidRPr="00CE4F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действующему законодательству Российской Федерации и Республики Тыва, Уставу и иным п</w:t>
      </w:r>
      <w:r w:rsidR="00CE4F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равовым актам городского округа, а также об</w:t>
      </w:r>
      <w:proofErr w:type="gramEnd"/>
      <w:r w:rsidR="00CE4F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="00CE4F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отсутствии</w:t>
      </w:r>
      <w:proofErr w:type="gramEnd"/>
      <w:r w:rsidR="00CE4F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нем коррупциогенных факторов и соблюдении правил юридической техники»;</w:t>
      </w:r>
    </w:p>
    <w:p w:rsidR="009E5BE2" w:rsidRDefault="004C6C0C" w:rsidP="009E5B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CE4F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б)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дополнить абзацем вторым следующего содержания:</w:t>
      </w:r>
    </w:p>
    <w:p w:rsidR="004C6C0C" w:rsidRDefault="004C6C0C" w:rsidP="009E5B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C6C0C" w:rsidRDefault="004C6C0C" w:rsidP="009E5B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Pr="004C6C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Проекты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муниципальных правовых актов, разработанные отраслевыми органами мэрии города Кызыла, </w:t>
      </w:r>
      <w:r w:rsidRPr="004C6C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направляются с приложением заключения юридической службы (юриста) - разработчика проекта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муниципального</w:t>
      </w:r>
      <w:r w:rsidRPr="004C6C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правового акта, протоколов согласительных совещаний (при их наличии) и замечаний - на правовую экспертизу в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Управление правового обеспечения мэрии города Кызыла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.»;</w:t>
      </w:r>
      <w:proofErr w:type="gramEnd"/>
    </w:p>
    <w:p w:rsidR="004C6C0C" w:rsidRDefault="00852F3E" w:rsidP="009E5B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</w:t>
      </w:r>
      <w:r w:rsidR="004C6C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 дополнить абзацем третьим следующего содержания:</w:t>
      </w:r>
    </w:p>
    <w:p w:rsidR="004C6C0C" w:rsidRDefault="004C6C0C" w:rsidP="009E5B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C6C0C" w:rsidRDefault="004C6C0C" w:rsidP="00852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="00852F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</w:t>
      </w:r>
      <w:r w:rsidR="00852F3E" w:rsidRPr="00852F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роекты </w:t>
      </w:r>
      <w:r w:rsidR="00852F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муниципальных правовых актов </w:t>
      </w:r>
      <w:r w:rsidR="00B46F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рекомендуются </w:t>
      </w:r>
      <w:r w:rsidR="00852F3E" w:rsidRPr="00852F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оформля</w:t>
      </w:r>
      <w:r w:rsidR="00B46F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ть</w:t>
      </w:r>
      <w:r w:rsidR="00852F3E" w:rsidRPr="00852F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соответствии с Методическими рекомендациями по юридико-техническому оформлению законопроектов, рекомендованными Советом Государственной Думы Федерального Собрания Российской Федерации </w:t>
      </w:r>
      <w:r w:rsidR="00B46F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(протокол заседания Совета Государственной Думы от 20 ноября 2003 года № 187, в редакции от </w:t>
      </w:r>
      <w:r w:rsidR="00B46F24" w:rsidRPr="00B46F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23</w:t>
      </w:r>
      <w:r w:rsidR="00B46F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марта</w:t>
      </w:r>
      <w:r w:rsidR="00B46F24" w:rsidRPr="00B46F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2021</w:t>
      </w:r>
      <w:r w:rsidR="00FD0C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года), размещенными</w:t>
      </w:r>
      <w:r w:rsidR="00B46F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сети «Интернет» </w:t>
      </w:r>
      <w:hyperlink r:id="rId7" w:history="1">
        <w:r w:rsidR="00B46F24" w:rsidRPr="00B46F24">
          <w:rPr>
            <w:rStyle w:val="a6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http://komitet2-10.km.duma.gov.ru/Metodicheskie-rekomendacii-po-oformleniy/item/25798975/</w:t>
        </w:r>
      </w:hyperlink>
      <w:r w:rsidR="00B46F24" w:rsidRPr="00B4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B46F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Методическими рекомендациями по подготовке муниципальных</w:t>
      </w:r>
      <w:proofErr w:type="gramEnd"/>
      <w:r w:rsidR="00B46F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нормативных правовых актов, рекомендованными ФБУ НЦПИ при Министерстве юстиции Российской Федерации 2018 года, размещенны</w:t>
      </w:r>
      <w:r w:rsidR="00FD0C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ми</w:t>
      </w:r>
      <w:r w:rsidR="00B46F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сети «Интернет» </w:t>
      </w:r>
      <w:r w:rsidR="00B46F24" w:rsidRPr="00B46F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http://pravo.minjust.ru/sites/default/files/documents/metod-materials/mp.pdf</w:t>
      </w:r>
      <w:r w:rsidR="00B46F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.»;</w:t>
      </w:r>
    </w:p>
    <w:p w:rsidR="00B46F24" w:rsidRDefault="00B46F24" w:rsidP="00852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г) </w:t>
      </w:r>
      <w:r w:rsidR="00101D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дополнить абзацем четвертым следующего содержания:</w:t>
      </w:r>
    </w:p>
    <w:p w:rsidR="00101DFC" w:rsidRDefault="00101DFC" w:rsidP="00852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B46F24" w:rsidRDefault="00101DFC" w:rsidP="00852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Pr="00101D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случае выявления во внесенном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муниципальном правовом </w:t>
      </w:r>
      <w:r w:rsidRPr="00101D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проекте недостатков юридико-технического характера, устранение которых требует существенной доработки содержания проекта, коррупциогенных факторов ил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 противоречий федеральному или </w:t>
      </w:r>
      <w:r w:rsidRPr="00101D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республиканскому законодательству,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правовым актам городского округа,</w:t>
      </w:r>
      <w:r w:rsidRPr="00101D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установленных соответствующим заключением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организационно-правового отдела</w:t>
      </w:r>
      <w:r w:rsidRPr="00101D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Аппарата Хурала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представителей города Кызыла</w:t>
      </w:r>
      <w:r w:rsidRPr="00101D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профильный комитет Хурала может приня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ть реш</w:t>
      </w:r>
      <w:r w:rsidR="00FD0C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ение о предложении Объединенному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заседани</w:t>
      </w:r>
      <w:r w:rsidR="00FD0C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комитетов </w:t>
      </w:r>
      <w:r w:rsidR="00FD0C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Хурала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возвратить проект его инициатору.».</w:t>
      </w:r>
      <w:proofErr w:type="gramEnd"/>
    </w:p>
    <w:p w:rsidR="00B46F24" w:rsidRDefault="00B46F24" w:rsidP="00852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D4F8E" w:rsidRPr="009D4F8E" w:rsidRDefault="009D4F8E" w:rsidP="009D4F8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F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Опубликовать настоящее решение на официальном сайте органов местного самоуправления городского округа «Город Кызыл Республики Тыва».      </w:t>
      </w:r>
    </w:p>
    <w:p w:rsidR="009D4F8E" w:rsidRDefault="009D4F8E" w:rsidP="009D4F8E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F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9D4F8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D4F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решения возложить на Комитет по </w:t>
      </w:r>
      <w:r w:rsidR="00FD0C9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депутатской этике, регламенту и контролю</w:t>
      </w:r>
      <w:r w:rsidRPr="009D4F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Хурала представителей города Кызыла и мэрию города Кызыла.</w:t>
      </w:r>
    </w:p>
    <w:p w:rsidR="009D4F8E" w:rsidRPr="009D4F8E" w:rsidRDefault="009D4F8E" w:rsidP="009D4F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F8E" w:rsidRPr="009D4F8E" w:rsidRDefault="009D4F8E" w:rsidP="009D4F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9D4F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Глава-Председатель Хурала </w:t>
      </w:r>
    </w:p>
    <w:p w:rsidR="009D4F8E" w:rsidRPr="009D4F8E" w:rsidRDefault="009D4F8E" w:rsidP="009D4F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F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представителей города Кызыла  </w:t>
      </w:r>
      <w:r w:rsidRPr="009D4F8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4F8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4F8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И.В. Казанцева   </w:t>
      </w:r>
    </w:p>
    <w:p w:rsidR="009D4F8E" w:rsidRDefault="009D4F8E" w:rsidP="009D4F8E">
      <w:pPr>
        <w:pStyle w:val="a5"/>
        <w:spacing w:after="0" w:line="240" w:lineRule="auto"/>
        <w:ind w:left="0" w:firstLine="567"/>
        <w:jc w:val="both"/>
      </w:pPr>
    </w:p>
    <w:sectPr w:rsidR="009D4F8E" w:rsidSect="00AB6DF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05B7C"/>
    <w:multiLevelType w:val="multilevel"/>
    <w:tmpl w:val="E6BE8FA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287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">
    <w:nsid w:val="6D1B7EB0"/>
    <w:multiLevelType w:val="hybridMultilevel"/>
    <w:tmpl w:val="3E98A0B2"/>
    <w:lvl w:ilvl="0" w:tplc="24D2021C">
      <w:start w:val="4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1A91F1A"/>
    <w:multiLevelType w:val="hybridMultilevel"/>
    <w:tmpl w:val="2E8C387E"/>
    <w:lvl w:ilvl="0" w:tplc="CAC20B42">
      <w:start w:val="6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DF7"/>
    <w:rsid w:val="00032C26"/>
    <w:rsid w:val="00101DFC"/>
    <w:rsid w:val="003C08AD"/>
    <w:rsid w:val="003D7646"/>
    <w:rsid w:val="004C6C0C"/>
    <w:rsid w:val="00540F62"/>
    <w:rsid w:val="005554B0"/>
    <w:rsid w:val="005A26A7"/>
    <w:rsid w:val="00641767"/>
    <w:rsid w:val="00822EA9"/>
    <w:rsid w:val="00852F3E"/>
    <w:rsid w:val="009D4F8E"/>
    <w:rsid w:val="009E5BE2"/>
    <w:rsid w:val="00A14885"/>
    <w:rsid w:val="00A54588"/>
    <w:rsid w:val="00A556DA"/>
    <w:rsid w:val="00AB6DF7"/>
    <w:rsid w:val="00AD02E2"/>
    <w:rsid w:val="00AF6E2A"/>
    <w:rsid w:val="00B127B6"/>
    <w:rsid w:val="00B46F24"/>
    <w:rsid w:val="00BD3228"/>
    <w:rsid w:val="00CE4F28"/>
    <w:rsid w:val="00E063A2"/>
    <w:rsid w:val="00E504CE"/>
    <w:rsid w:val="00E84725"/>
    <w:rsid w:val="00FD0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6D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6DF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22EA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46F2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6D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6DF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22EA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46F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komitet2-10.km.duma.gov.ru/Metodicheskie-rekomendacii-po-oformleniy/item/25798975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918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2022-04-07T05:33:00Z</cp:lastPrinted>
  <dcterms:created xsi:type="dcterms:W3CDTF">2022-04-07T06:04:00Z</dcterms:created>
  <dcterms:modified xsi:type="dcterms:W3CDTF">2022-04-07T06:12:00Z</dcterms:modified>
</cp:coreProperties>
</file>