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6EB" w:rsidRDefault="006E56EB" w:rsidP="006E56EB">
      <w:pPr>
        <w:ind w:firstLine="708"/>
        <w:jc w:val="center"/>
      </w:pPr>
      <w:r>
        <w:rPr>
          <w:noProof/>
        </w:rPr>
        <w:drawing>
          <wp:inline distT="0" distB="0" distL="0" distR="0">
            <wp:extent cx="876300" cy="1057275"/>
            <wp:effectExtent l="0" t="0" r="0" b="9525"/>
            <wp:docPr id="1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56EB" w:rsidRDefault="006E56EB" w:rsidP="006E56EB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6E56EB" w:rsidRDefault="006E56EB" w:rsidP="006E56EB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ТЫВА</w:t>
      </w:r>
    </w:p>
    <w:p w:rsidR="006E56EB" w:rsidRDefault="006E56EB" w:rsidP="006E56EB">
      <w:pPr>
        <w:pBdr>
          <w:bottom w:val="single" w:sz="4" w:space="1" w:color="auto"/>
        </w:pBd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ХУРАЛ ПРЕДСТАВИТЕЛЕЙ ГОРОДА КЫЗЫЛА</w:t>
      </w:r>
    </w:p>
    <w:p w:rsidR="006E56EB" w:rsidRDefault="006E56EB" w:rsidP="006E56EB">
      <w:pPr>
        <w:ind w:firstLine="284"/>
        <w:jc w:val="center"/>
        <w:rPr>
          <w:b/>
          <w:sz w:val="28"/>
          <w:szCs w:val="28"/>
        </w:rPr>
      </w:pPr>
    </w:p>
    <w:p w:rsidR="006E56EB" w:rsidRDefault="006E56EB" w:rsidP="006E56EB">
      <w:pPr>
        <w:ind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РЕШЕНИЕ</w:t>
      </w:r>
    </w:p>
    <w:p w:rsidR="006E56EB" w:rsidRDefault="006E56EB" w:rsidP="006E56EB">
      <w:pPr>
        <w:jc w:val="center"/>
        <w:rPr>
          <w:szCs w:val="28"/>
        </w:rPr>
      </w:pPr>
    </w:p>
    <w:p w:rsidR="006E56EB" w:rsidRPr="006E56EB" w:rsidRDefault="006E56EB" w:rsidP="006E56EB">
      <w:pPr>
        <w:rPr>
          <w:sz w:val="28"/>
          <w:szCs w:val="28"/>
        </w:rPr>
      </w:pPr>
      <w:r w:rsidRPr="006E56EB">
        <w:rPr>
          <w:sz w:val="28"/>
          <w:szCs w:val="28"/>
        </w:rPr>
        <w:t xml:space="preserve">от 30 сентября 2022 года           </w:t>
      </w:r>
      <w:r>
        <w:rPr>
          <w:sz w:val="28"/>
          <w:szCs w:val="28"/>
        </w:rPr>
        <w:t xml:space="preserve">   </w:t>
      </w:r>
      <w:r w:rsidRPr="006E56EB">
        <w:rPr>
          <w:sz w:val="28"/>
          <w:szCs w:val="28"/>
        </w:rPr>
        <w:t xml:space="preserve">       г. Кызыл                      </w:t>
      </w:r>
      <w:r w:rsidRPr="006E56EB">
        <w:rPr>
          <w:sz w:val="28"/>
          <w:szCs w:val="28"/>
        </w:rPr>
        <w:t xml:space="preserve">     </w:t>
      </w:r>
      <w:r w:rsidRPr="006E56EB">
        <w:rPr>
          <w:sz w:val="28"/>
          <w:szCs w:val="28"/>
        </w:rPr>
        <w:t xml:space="preserve">                   № 1</w:t>
      </w:r>
    </w:p>
    <w:p w:rsidR="006E56EB" w:rsidRDefault="006E56EB" w:rsidP="006E56EB">
      <w:r>
        <w:t xml:space="preserve">  </w:t>
      </w:r>
    </w:p>
    <w:p w:rsidR="006E56EB" w:rsidRDefault="006E56EB" w:rsidP="006E56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фракции Всероссийской </w:t>
      </w:r>
    </w:p>
    <w:p w:rsidR="006E56EB" w:rsidRDefault="006E56EB" w:rsidP="006E56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политической партии «ЕДИНАЯ РОССИЯ»   </w:t>
      </w:r>
    </w:p>
    <w:p w:rsidR="006E56EB" w:rsidRDefault="006E56EB" w:rsidP="006E56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Хурале представителей города Кызыла шестого созыва</w:t>
      </w:r>
    </w:p>
    <w:p w:rsidR="006E56EB" w:rsidRDefault="006E56EB" w:rsidP="006E56EB">
      <w:pPr>
        <w:jc w:val="center"/>
        <w:rPr>
          <w:sz w:val="28"/>
          <w:szCs w:val="28"/>
        </w:rPr>
      </w:pPr>
    </w:p>
    <w:p w:rsidR="006E56EB" w:rsidRDefault="006E56EB" w:rsidP="006E56EB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со статьей 35</w:t>
      </w:r>
      <w:r>
        <w:rPr>
          <w:sz w:val="28"/>
          <w:szCs w:val="28"/>
        </w:rPr>
        <w:t xml:space="preserve">.1 Федерального закона от 06 октября </w:t>
      </w:r>
      <w:r>
        <w:rPr>
          <w:sz w:val="28"/>
          <w:szCs w:val="28"/>
        </w:rPr>
        <w:t xml:space="preserve">2003 года № 131-ФЗ «Об общих принципах организации местного самоуправления в Российской Федерации», статьей 5.1 </w:t>
      </w:r>
      <w:r>
        <w:rPr>
          <w:sz w:val="28"/>
          <w:szCs w:val="28"/>
        </w:rPr>
        <w:t xml:space="preserve">Закона Республики Тыва от 06 апреля </w:t>
      </w:r>
      <w:r>
        <w:rPr>
          <w:sz w:val="28"/>
          <w:szCs w:val="28"/>
        </w:rPr>
        <w:t>2005 года № 1237 ВХ-1 «О некоторых вопросах организации местного самоуправления в Республике Тыва», статьей 99 Регламента Хурала представителей города Кызыла, утвержденного Решением Хурала представителей города Кызыла от 20 августа 2007 года  № 226, на основании уведомления руководителя фракции и заявлений депутатов Хурала представителей города Кызыла,</w:t>
      </w:r>
      <w:r>
        <w:t xml:space="preserve"> </w:t>
      </w:r>
    </w:p>
    <w:p w:rsidR="006E56EB" w:rsidRDefault="006E56EB" w:rsidP="006E56EB">
      <w:pPr>
        <w:jc w:val="both"/>
        <w:rPr>
          <w:sz w:val="28"/>
          <w:szCs w:val="28"/>
        </w:rPr>
      </w:pPr>
    </w:p>
    <w:p w:rsidR="006E56EB" w:rsidRDefault="006E56EB" w:rsidP="006E56E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Хурал </w:t>
      </w:r>
      <w:r>
        <w:rPr>
          <w:sz w:val="28"/>
          <w:szCs w:val="28"/>
        </w:rPr>
        <w:t>представителей города</w:t>
      </w:r>
      <w:r>
        <w:rPr>
          <w:sz w:val="28"/>
          <w:szCs w:val="28"/>
        </w:rPr>
        <w:t xml:space="preserve"> Кызыла </w:t>
      </w:r>
      <w:r>
        <w:rPr>
          <w:b/>
          <w:sz w:val="28"/>
          <w:szCs w:val="28"/>
        </w:rPr>
        <w:t>РЕШИЛ:</w:t>
      </w:r>
    </w:p>
    <w:p w:rsidR="006E56EB" w:rsidRDefault="006E56EB" w:rsidP="006E56EB">
      <w:pPr>
        <w:jc w:val="both"/>
        <w:rPr>
          <w:sz w:val="28"/>
          <w:szCs w:val="28"/>
        </w:rPr>
      </w:pPr>
    </w:p>
    <w:p w:rsidR="006E56EB" w:rsidRDefault="006E56EB" w:rsidP="006E56E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 Зарегистрировать фракцию Всероссийской политической партии «ЕДИНАЯ РОССИЯ» в Хурале представителей города Кызыла шестого созыва в количестве 22 депутатов.</w:t>
      </w:r>
    </w:p>
    <w:p w:rsidR="006E56EB" w:rsidRDefault="006E56EB" w:rsidP="006E56E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 w:rsidRPr="006E56EB">
        <w:rPr>
          <w:sz w:val="28"/>
          <w:szCs w:val="28"/>
        </w:rPr>
        <w:t>Опубликовать настоящее решение на официальном сайте органов местного самоуправления городского округа «Город Кызыл Республики Тыва».</w:t>
      </w:r>
    </w:p>
    <w:p w:rsidR="006E56EB" w:rsidRDefault="006E56EB" w:rsidP="006E56E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bookmarkStart w:id="0" w:name="_GoBack"/>
      <w:bookmarkEnd w:id="0"/>
      <w:r>
        <w:rPr>
          <w:sz w:val="28"/>
          <w:szCs w:val="28"/>
        </w:rPr>
        <w:t>. Настоящее решение вступает в силу со дня его официального опубликования.</w:t>
      </w:r>
    </w:p>
    <w:p w:rsidR="006E56EB" w:rsidRDefault="006E56EB" w:rsidP="006E56EB">
      <w:pPr>
        <w:ind w:firstLine="708"/>
        <w:jc w:val="both"/>
        <w:rPr>
          <w:sz w:val="28"/>
          <w:szCs w:val="28"/>
        </w:rPr>
      </w:pPr>
    </w:p>
    <w:p w:rsidR="006E56EB" w:rsidRDefault="006E56EB" w:rsidP="006E56EB">
      <w:pPr>
        <w:rPr>
          <w:sz w:val="28"/>
          <w:szCs w:val="28"/>
        </w:rPr>
      </w:pPr>
    </w:p>
    <w:p w:rsidR="006E56EB" w:rsidRDefault="006E56EB" w:rsidP="006E56EB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Глава - Председатель Хурала</w:t>
      </w:r>
    </w:p>
    <w:p w:rsidR="006E56EB" w:rsidRDefault="006E56EB" w:rsidP="006E56EB">
      <w:pPr>
        <w:rPr>
          <w:sz w:val="28"/>
          <w:szCs w:val="28"/>
        </w:rPr>
      </w:pPr>
      <w:r>
        <w:rPr>
          <w:sz w:val="28"/>
          <w:szCs w:val="28"/>
        </w:rPr>
        <w:t xml:space="preserve">  представителей города</w:t>
      </w:r>
      <w:r>
        <w:rPr>
          <w:sz w:val="28"/>
          <w:szCs w:val="28"/>
        </w:rPr>
        <w:t xml:space="preserve"> Кызыла   </w:t>
      </w:r>
      <w:r>
        <w:t xml:space="preserve"> </w:t>
      </w:r>
      <w:r>
        <w:tab/>
      </w:r>
      <w:r>
        <w:tab/>
      </w:r>
      <w:r>
        <w:t xml:space="preserve">                                          </w:t>
      </w:r>
      <w:r>
        <w:tab/>
      </w:r>
      <w:r w:rsidRPr="006E56EB">
        <w:rPr>
          <w:sz w:val="28"/>
          <w:szCs w:val="28"/>
        </w:rPr>
        <w:t>И.В. Казанцева</w:t>
      </w:r>
      <w:r w:rsidRPr="006E56EB">
        <w:rPr>
          <w:sz w:val="28"/>
          <w:szCs w:val="28"/>
        </w:rPr>
        <w:tab/>
      </w:r>
      <w:r>
        <w:tab/>
      </w:r>
      <w:r>
        <w:tab/>
        <w:t xml:space="preserve">        </w:t>
      </w:r>
    </w:p>
    <w:p w:rsidR="006E56EB" w:rsidRDefault="006E56EB" w:rsidP="006E56EB"/>
    <w:p w:rsidR="00C54CF4" w:rsidRDefault="00C54CF4"/>
    <w:sectPr w:rsidR="00C54CF4" w:rsidSect="00EC5E2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C1002C"/>
    <w:multiLevelType w:val="hybridMultilevel"/>
    <w:tmpl w:val="9C366816"/>
    <w:lvl w:ilvl="0" w:tplc="48F2B81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5BC97FC9"/>
    <w:multiLevelType w:val="multilevel"/>
    <w:tmpl w:val="69044216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6AA"/>
    <w:rsid w:val="0001774B"/>
    <w:rsid w:val="00043CDD"/>
    <w:rsid w:val="000663C3"/>
    <w:rsid w:val="000B1287"/>
    <w:rsid w:val="001436AA"/>
    <w:rsid w:val="00155361"/>
    <w:rsid w:val="001A221F"/>
    <w:rsid w:val="001A3C78"/>
    <w:rsid w:val="001C3E59"/>
    <w:rsid w:val="002B71EB"/>
    <w:rsid w:val="00306B6E"/>
    <w:rsid w:val="00392CD0"/>
    <w:rsid w:val="00395706"/>
    <w:rsid w:val="00427BA0"/>
    <w:rsid w:val="004310FD"/>
    <w:rsid w:val="004348DA"/>
    <w:rsid w:val="004431D6"/>
    <w:rsid w:val="004A7394"/>
    <w:rsid w:val="004B6669"/>
    <w:rsid w:val="005571B8"/>
    <w:rsid w:val="005C167C"/>
    <w:rsid w:val="0067237A"/>
    <w:rsid w:val="006B1659"/>
    <w:rsid w:val="006C7A05"/>
    <w:rsid w:val="006E56EB"/>
    <w:rsid w:val="0070686C"/>
    <w:rsid w:val="0079368B"/>
    <w:rsid w:val="00852998"/>
    <w:rsid w:val="00863C5A"/>
    <w:rsid w:val="008A08D5"/>
    <w:rsid w:val="008D5C3D"/>
    <w:rsid w:val="008E059D"/>
    <w:rsid w:val="009E4E4C"/>
    <w:rsid w:val="009F1352"/>
    <w:rsid w:val="00A97A77"/>
    <w:rsid w:val="00AA7278"/>
    <w:rsid w:val="00B000E6"/>
    <w:rsid w:val="00B85623"/>
    <w:rsid w:val="00B879CE"/>
    <w:rsid w:val="00B94CFD"/>
    <w:rsid w:val="00BB5B9C"/>
    <w:rsid w:val="00C54CF4"/>
    <w:rsid w:val="00C66C9A"/>
    <w:rsid w:val="00CB43C2"/>
    <w:rsid w:val="00CB5453"/>
    <w:rsid w:val="00D152BE"/>
    <w:rsid w:val="00D25FD3"/>
    <w:rsid w:val="00D47CD9"/>
    <w:rsid w:val="00D607EB"/>
    <w:rsid w:val="00D9333D"/>
    <w:rsid w:val="00DB31E4"/>
    <w:rsid w:val="00DC1F9A"/>
    <w:rsid w:val="00DC5FE3"/>
    <w:rsid w:val="00DC7687"/>
    <w:rsid w:val="00EC5E2B"/>
    <w:rsid w:val="00F4272D"/>
    <w:rsid w:val="00F64FD0"/>
    <w:rsid w:val="00F67733"/>
    <w:rsid w:val="00FB0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73F6F"/>
  <w15:docId w15:val="{F4FA3E4A-5AFE-4EFD-8ACA-FE8C3429E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36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36A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36A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B5B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3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Хурал представителей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uh096</dc:creator>
  <cp:lastModifiedBy>user</cp:lastModifiedBy>
  <cp:revision>10</cp:revision>
  <cp:lastPrinted>2022-10-03T02:25:00Z</cp:lastPrinted>
  <dcterms:created xsi:type="dcterms:W3CDTF">2022-09-19T08:55:00Z</dcterms:created>
  <dcterms:modified xsi:type="dcterms:W3CDTF">2022-10-03T02:25:00Z</dcterms:modified>
</cp:coreProperties>
</file>