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D13102">
              <w:rPr>
                <w:b/>
                <w:sz w:val="28"/>
                <w:szCs w:val="40"/>
              </w:rPr>
              <w:t>9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AA1279">
              <w:rPr>
                <w:b/>
                <w:sz w:val="28"/>
                <w:szCs w:val="40"/>
              </w:rPr>
              <w:t>едставителей города Кызыла от 26 апреля</w:t>
            </w:r>
            <w:r w:rsidR="00A4391E">
              <w:rPr>
                <w:b/>
                <w:sz w:val="28"/>
                <w:szCs w:val="40"/>
              </w:rPr>
              <w:t xml:space="preserve"> 2023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C6545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 xml:space="preserve">Решение Хурала представителей города Кызыла от 28.06.2023 №41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5095E" w:rsidRDefault="0045095E" w:rsidP="0045095E">
            <w:pPr>
              <w:pStyle w:val="1"/>
              <w:shd w:val="clear" w:color="auto" w:fill="FFFFFF"/>
              <w:spacing w:before="270" w:after="225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45095E">
              <w:rPr>
                <w:rFonts w:ascii="Times New Roman" w:hAnsi="Times New Roman" w:cs="Times New Roman"/>
                <w:b w:val="0"/>
                <w:color w:val="000000" w:themeColor="text1"/>
              </w:rPr>
              <w:t xml:space="preserve"> «О внесении изменений в Решение Хурала представителей города Кызыла от 28 декабря 2022 года №17 «О бюджете городского округа «Город Кызыл Республика Тыва» на 2023 год и на плановый период 2024-2025 годов»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954" w:rsidRDefault="00C65459" w:rsidP="00C65459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>
              <w:rPr>
                <w:color w:val="000000" w:themeColor="text1"/>
                <w:sz w:val="28"/>
                <w:szCs w:val="40"/>
              </w:rPr>
              <w:t>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6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C65459" w:rsidRDefault="00C65459" w:rsidP="00C65459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 xml:space="preserve">от </w:t>
            </w:r>
            <w:r w:rsidR="00533954">
              <w:rPr>
                <w:color w:val="000000" w:themeColor="text1"/>
                <w:sz w:val="28"/>
                <w:szCs w:val="40"/>
              </w:rPr>
              <w:t>30.06.2023</w:t>
            </w:r>
          </w:p>
          <w:p w:rsidR="00C65459" w:rsidRPr="007F6028" w:rsidRDefault="00C65459" w:rsidP="00C65459">
            <w:pPr>
              <w:jc w:val="center"/>
              <w:rPr>
                <w:color w:val="000000" w:themeColor="text1"/>
                <w:sz w:val="28"/>
                <w:szCs w:val="40"/>
              </w:rPr>
            </w:pPr>
          </w:p>
          <w:p w:rsidR="00731688" w:rsidRPr="007F6028" w:rsidRDefault="00731688" w:rsidP="00D13102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A4025D" w:rsidRDefault="00C65459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45095E" w:rsidRDefault="00C65459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45095E">
              <w:rPr>
                <w:color w:val="000000" w:themeColor="text1"/>
                <w:sz w:val="28"/>
                <w:szCs w:val="28"/>
              </w:rPr>
              <w:t xml:space="preserve"> </w:t>
            </w:r>
            <w:hyperlink r:id="rId7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внесении изменений в Положение о земельном налоге на территории городского округа «Город Кызыл Республика Тыва»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3954" w:rsidRDefault="00C65459" w:rsidP="00F36EAD">
            <w:pPr>
              <w:jc w:val="center"/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8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</w:p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 от </w:t>
            </w:r>
            <w:r w:rsidR="00533954">
              <w:rPr>
                <w:color w:val="000000" w:themeColor="text1"/>
                <w:sz w:val="28"/>
                <w:szCs w:val="40"/>
              </w:rPr>
              <w:t>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9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 внесении изменений в Решение Хурала представителей города Кызыла от 30 ноября 2016 </w:t>
              </w:r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года №291 «Об установлении и введении в действие налога на имущество физических лиц»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10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 xml:space="preserve"> </w:t>
            </w:r>
            <w:r w:rsidR="00533954">
              <w:rPr>
                <w:color w:val="000000" w:themeColor="text1"/>
                <w:sz w:val="28"/>
                <w:szCs w:val="40"/>
              </w:rPr>
              <w:lastRenderedPageBreak/>
              <w:t>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1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даче согласия на передачу муниципального имущества городского округа «Город Кызыл Республика Тыва» в государственную собственность Республики Тыва»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2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D13102">
        <w:trPr>
          <w:trHeight w:val="3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45095E" w:rsidRDefault="005B3C6C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3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даче согласия принятия недвижимого имущества в муниципальную собственность городского округа «Город Кызыл Республика Тыва»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533954" w:rsidRDefault="00C65459" w:rsidP="00533954">
            <w:pPr>
              <w:jc w:val="center"/>
              <w:rPr>
                <w:color w:val="000000" w:themeColor="text1"/>
                <w:sz w:val="28"/>
                <w:szCs w:val="40"/>
                <w:u w:val="single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</w:t>
            </w:r>
            <w:r w:rsidRPr="00533954">
              <w:rPr>
                <w:color w:val="000000" w:themeColor="text1"/>
                <w:sz w:val="28"/>
                <w:szCs w:val="40"/>
              </w:rPr>
              <w:t xml:space="preserve">города Кызыла </w:t>
            </w:r>
            <w:hyperlink r:id="rId14" w:history="1">
              <w:r w:rsidR="00533954" w:rsidRPr="00533954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r w:rsidR="00533954" w:rsidRPr="00533954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r w:rsidR="00533954" w:rsidRPr="00533954">
                <w:rPr>
                  <w:rStyle w:val="a3"/>
                  <w:color w:val="000000" w:themeColor="text1"/>
                  <w:sz w:val="28"/>
                  <w:szCs w:val="40"/>
                </w:rPr>
                <w:t>.ru</w:t>
              </w:r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>.30.06.2023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D13102">
            <w:pPr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095E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5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Положения о Департаменте капитального строительства и реализации жилищных программ мэрии города Кызыла и предельной численности работников»</w:t>
              </w:r>
            </w:hyperlink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6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 xml:space="preserve"> 30.06.2023</w:t>
            </w:r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от 28.06.2023 №47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095E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7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Положения о </w:t>
              </w:r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Департаменте архитектуры, земельных и имущественных отношений мэри</w:t>
              </w:r>
              <w:r w:rsidR="004A5A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и</w:t>
              </w:r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и города Кызыла и предельной численности работников</w:t>
              </w:r>
              <w:r w:rsidR="004A5A6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»</w:t>
              </w:r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</w:hyperlink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</w:t>
            </w: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города Кызыла </w:t>
            </w:r>
            <w:hyperlink r:id="rId18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 xml:space="preserve"> 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095E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9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Правила землепользования и застройки городского округа «Города Кызыл Республика Тыва»»</w:t>
              </w:r>
            </w:hyperlink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0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 </w:t>
            </w:r>
            <w:r w:rsidR="00533954">
              <w:rPr>
                <w:color w:val="000000" w:themeColor="text1"/>
                <w:sz w:val="28"/>
                <w:szCs w:val="40"/>
              </w:rPr>
              <w:t>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№49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095E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1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присвоении наименования улицам, расположенных на 6 км, 7км, 9 км и 10 км микрорайона «Вавилинский затон» города Кызыла»</w:t>
              </w:r>
            </w:hyperlink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2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 xml:space="preserve"> 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095E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3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«Об утверждении Отчета о выполнении Прогнозного плана (Программы) приватизации муниципального имущества городского округа «Город Кызыл </w:t>
              </w:r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Республика Тыва» за 2022 год»</w:t>
              </w:r>
            </w:hyperlink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24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 xml:space="preserve"> 30.06.2023</w:t>
            </w:r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C65459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C65459" w:rsidRPr="008F1418" w:rsidRDefault="00C65459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28.06.2023 №51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095E" w:rsidRPr="0045095E" w:rsidRDefault="005B3C6C" w:rsidP="0045095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5" w:history="1"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«Об увековечении памяти </w:t>
              </w:r>
              <w:proofErr w:type="spellStart"/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Удумбара</w:t>
              </w:r>
              <w:proofErr w:type="spellEnd"/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Чанмыра</w:t>
              </w:r>
              <w:proofErr w:type="spellEnd"/>
              <w:r w:rsidR="0045095E" w:rsidRPr="0045095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Александровича в форме установки мемориальной доски на фасаде многоквартирного дома»</w:t>
              </w:r>
            </w:hyperlink>
          </w:p>
          <w:p w:rsidR="00C65459" w:rsidRPr="0045095E" w:rsidRDefault="00C65459" w:rsidP="009307EE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BD46A9" w:rsidRDefault="00C65459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6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</w:t>
            </w:r>
            <w:r w:rsidR="00533954">
              <w:rPr>
                <w:color w:val="000000" w:themeColor="text1"/>
                <w:sz w:val="28"/>
                <w:szCs w:val="40"/>
              </w:rPr>
              <w:t xml:space="preserve"> 30.06.2023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</w:p>
        </w:tc>
      </w:tr>
    </w:tbl>
    <w:p w:rsidR="00C65459" w:rsidRDefault="00C65459" w:rsidP="00C65459">
      <w:pPr>
        <w:ind w:firstLine="567"/>
        <w:jc w:val="both"/>
        <w:rPr>
          <w:color w:val="000000" w:themeColor="text1"/>
          <w:sz w:val="28"/>
          <w:szCs w:val="28"/>
        </w:rPr>
      </w:pPr>
    </w:p>
    <w:p w:rsidR="003758CF" w:rsidRDefault="00D026E1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E5DC5"/>
    <w:rsid w:val="003A35D7"/>
    <w:rsid w:val="003D4B2F"/>
    <w:rsid w:val="003F3792"/>
    <w:rsid w:val="0045095E"/>
    <w:rsid w:val="004A5A60"/>
    <w:rsid w:val="00533954"/>
    <w:rsid w:val="005B3C6C"/>
    <w:rsid w:val="00731688"/>
    <w:rsid w:val="007615E1"/>
    <w:rsid w:val="007B13F2"/>
    <w:rsid w:val="007F6028"/>
    <w:rsid w:val="008F1418"/>
    <w:rsid w:val="00924EED"/>
    <w:rsid w:val="009307EE"/>
    <w:rsid w:val="00A4391E"/>
    <w:rsid w:val="00AA1279"/>
    <w:rsid w:val="00B029FE"/>
    <w:rsid w:val="00BB0754"/>
    <w:rsid w:val="00C65459"/>
    <w:rsid w:val="00CF18C1"/>
    <w:rsid w:val="00CF51E5"/>
    <w:rsid w:val="00D026E1"/>
    <w:rsid w:val="00D13102"/>
    <w:rsid w:val="00D226DA"/>
    <w:rsid w:val="00D81DAB"/>
    <w:rsid w:val="00D91BA1"/>
    <w:rsid w:val="00F46F39"/>
    <w:rsid w:val="00F513EE"/>
    <w:rsid w:val="00F8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09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5095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hyperlink" Target="http://gorhural.ru/archives/17355" TargetMode="External"/><Relationship Id="rId18" Type="http://schemas.openxmlformats.org/officeDocument/2006/relationships/hyperlink" Target="http://www.gorhural.ru" TargetMode="External"/><Relationship Id="rId26" Type="http://schemas.openxmlformats.org/officeDocument/2006/relationships/hyperlink" Target="http://www.gorhural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gorhural.ru/archives/17367" TargetMode="External"/><Relationship Id="rId7" Type="http://schemas.openxmlformats.org/officeDocument/2006/relationships/hyperlink" Target="http://gorhural.ru/archives/17345" TargetMode="External"/><Relationship Id="rId12" Type="http://schemas.openxmlformats.org/officeDocument/2006/relationships/hyperlink" Target="http://www.gorhural.ru" TargetMode="External"/><Relationship Id="rId17" Type="http://schemas.openxmlformats.org/officeDocument/2006/relationships/hyperlink" Target="http://gorhural.ru/archives/17361" TargetMode="External"/><Relationship Id="rId25" Type="http://schemas.openxmlformats.org/officeDocument/2006/relationships/hyperlink" Target="http://gorhural.ru/archives/1737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rhural.ru" TargetMode="External"/><Relationship Id="rId20" Type="http://schemas.openxmlformats.org/officeDocument/2006/relationships/hyperlink" Target="http://www.gorhura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gorhural.ru" TargetMode="External"/><Relationship Id="rId11" Type="http://schemas.openxmlformats.org/officeDocument/2006/relationships/hyperlink" Target="http://gorhural.ru/archives/17352" TargetMode="External"/><Relationship Id="rId24" Type="http://schemas.openxmlformats.org/officeDocument/2006/relationships/hyperlink" Target="http://www.gorhura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rhural.ru/archives/17358" TargetMode="External"/><Relationship Id="rId23" Type="http://schemas.openxmlformats.org/officeDocument/2006/relationships/hyperlink" Target="http://gorhural.ru/archives/1737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gorhural.ru" TargetMode="External"/><Relationship Id="rId19" Type="http://schemas.openxmlformats.org/officeDocument/2006/relationships/hyperlink" Target="http://gorhural.ru/archives/1736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rhural.ru/archives/17349" TargetMode="External"/><Relationship Id="rId14" Type="http://schemas.openxmlformats.org/officeDocument/2006/relationships/hyperlink" Target="http://www.gorhural.ru" TargetMode="External"/><Relationship Id="rId22" Type="http://schemas.openxmlformats.org/officeDocument/2006/relationships/hyperlink" Target="http://www.gorhural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1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25</cp:revision>
  <dcterms:created xsi:type="dcterms:W3CDTF">2023-04-13T05:00:00Z</dcterms:created>
  <dcterms:modified xsi:type="dcterms:W3CDTF">2024-03-25T07:57:00Z</dcterms:modified>
</cp:coreProperties>
</file>