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3121"/>
        <w:gridCol w:w="3969"/>
        <w:gridCol w:w="4962"/>
        <w:gridCol w:w="2834"/>
      </w:tblGrid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8B3871" w:rsidRDefault="008B3871" w:rsidP="00CE68E7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tr w:rsidR="009F01D4" w:rsidTr="00C860F0">
        <w:trPr>
          <w:trHeight w:val="487"/>
        </w:trPr>
        <w:tc>
          <w:tcPr>
            <w:tcW w:w="154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01D4" w:rsidRDefault="00AB15C2" w:rsidP="00316FFE">
            <w:pPr>
              <w:spacing w:line="252" w:lineRule="auto"/>
              <w:jc w:val="center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11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-ая </w:t>
            </w:r>
            <w:r w:rsidR="005F20CC">
              <w:rPr>
                <w:rFonts w:ascii="Times New Roman" w:hAnsi="Times New Roman" w:cs="Times New Roman"/>
                <w:b/>
                <w:sz w:val="28"/>
                <w:szCs w:val="40"/>
              </w:rPr>
              <w:t>очередная сессия от 30</w:t>
            </w:r>
            <w:r w:rsidR="00316FFE"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августа </w:t>
            </w:r>
            <w:r w:rsidR="009F01D4">
              <w:rPr>
                <w:rFonts w:ascii="Times New Roman" w:hAnsi="Times New Roman" w:cs="Times New Roman"/>
                <w:b/>
                <w:sz w:val="28"/>
                <w:szCs w:val="40"/>
              </w:rPr>
              <w:t>2023г.</w:t>
            </w:r>
          </w:p>
        </w:tc>
      </w:tr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1.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C860F0" w:rsidP="00CE68E7">
            <w:pPr>
              <w:spacing w:line="252" w:lineRule="auto"/>
              <w:rPr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</w:t>
            </w:r>
            <w:r w:rsidR="007376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 от 22.11</w:t>
            </w:r>
            <w:r w:rsidR="00316F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.2023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76D6" w:rsidRPr="007376D6" w:rsidRDefault="00314FCA" w:rsidP="007376D6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4" w:history="1">
              <w:r w:rsidR="007376D6" w:rsidRPr="007376D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«Об отчете Главы-Председателя и депутатов Хурала представителей города Кызыла о результатах деятельности за период с октября 2022 года по октябрь 2023 года»</w:t>
              </w:r>
            </w:hyperlink>
          </w:p>
          <w:p w:rsidR="008B3871" w:rsidRPr="007376D6" w:rsidRDefault="008B3871" w:rsidP="00CE68E7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860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Официальный сайт органа местного самоуправления города Кызыла http://www.gorhural.ru </w:t>
            </w:r>
          </w:p>
          <w:p w:rsidR="008B3871" w:rsidRDefault="007376D6" w:rsidP="00C860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27</w:t>
            </w:r>
            <w:r w:rsidR="00C860F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C860F0"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  <w:tr w:rsidR="008B3871" w:rsidTr="00C860F0">
        <w:trPr>
          <w:trHeight w:val="157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8B3871" w:rsidP="00CE68E7">
            <w:pPr>
              <w:spacing w:line="252" w:lineRule="auto"/>
              <w:rPr>
                <w:rFonts w:ascii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>2.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Default="00C860F0" w:rsidP="00CE68E7">
            <w:pPr>
              <w:spacing w:line="252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Постановление Хурала представителей города Кызыла №</w:t>
            </w:r>
            <w:r w:rsidR="007376D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 от 22.11</w:t>
            </w:r>
            <w:r w:rsidR="00316FF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.2023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3871" w:rsidRPr="007376D6" w:rsidRDefault="00314FCA" w:rsidP="00316FFE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5" w:history="1">
              <w:r w:rsidR="007376D6" w:rsidRPr="007376D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«О законодательной инициативе Хурала представителей города Кызыла по внесению в Верховный Хурал Республики Тыва проекта закона Республики Тыва «О внесении изменения в Закон Республики Тыва «О Реестре муниципальных должностей в Республике </w:t>
              </w:r>
              <w:r w:rsidR="007376D6" w:rsidRPr="007376D6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Тыва и Реестре должностей муниципальной службы в Республике Тыва»»</w:t>
              </w:r>
            </w:hyperlink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0F0" w:rsidRDefault="00C860F0" w:rsidP="00C860F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Официальный сайт органа местного самоуправления города Кызыла http://www.gorhural.ru </w:t>
            </w:r>
          </w:p>
          <w:p w:rsidR="008B3871" w:rsidRDefault="00C860F0" w:rsidP="00C860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7376D6"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  <w:r w:rsidR="00316FFE">
              <w:rPr>
                <w:rFonts w:ascii="Times New Roman" w:hAnsi="Times New Roman" w:cs="Times New Roman"/>
                <w:sz w:val="28"/>
                <w:szCs w:val="28"/>
              </w:rPr>
              <w:t>.2023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871" w:rsidRDefault="008B3871" w:rsidP="00CE68E7">
            <w:pPr>
              <w:spacing w:line="252" w:lineRule="auto"/>
              <w:rPr>
                <w:b/>
                <w:sz w:val="28"/>
                <w:szCs w:val="40"/>
              </w:rPr>
            </w:pPr>
          </w:p>
        </w:tc>
      </w:tr>
    </w:tbl>
    <w:p w:rsidR="00C65F52" w:rsidRPr="008B3871" w:rsidRDefault="00C65F52" w:rsidP="008B3871"/>
    <w:sectPr w:rsidR="00C65F52" w:rsidRPr="008B3871" w:rsidSect="008B38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3871"/>
    <w:rsid w:val="00202C56"/>
    <w:rsid w:val="00314FCA"/>
    <w:rsid w:val="00316FFE"/>
    <w:rsid w:val="004B4257"/>
    <w:rsid w:val="005F20CC"/>
    <w:rsid w:val="007376D6"/>
    <w:rsid w:val="008B3871"/>
    <w:rsid w:val="009F01D4"/>
    <w:rsid w:val="00AB15C2"/>
    <w:rsid w:val="00AC6995"/>
    <w:rsid w:val="00C4279B"/>
    <w:rsid w:val="00C65F52"/>
    <w:rsid w:val="00C860F0"/>
    <w:rsid w:val="00E17220"/>
    <w:rsid w:val="00F24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4257"/>
  </w:style>
  <w:style w:type="paragraph" w:styleId="2">
    <w:name w:val="heading 2"/>
    <w:basedOn w:val="a"/>
    <w:link w:val="20"/>
    <w:uiPriority w:val="9"/>
    <w:qFormat/>
    <w:rsid w:val="008B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387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8B387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860F0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rhural.ru/archives/17791" TargetMode="External"/><Relationship Id="rId4" Type="http://schemas.openxmlformats.org/officeDocument/2006/relationships/hyperlink" Target="http://gorhural.ru/archives/177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2023-05-30T07:36:00Z</dcterms:created>
  <dcterms:modified xsi:type="dcterms:W3CDTF">2024-03-25T04:13:00Z</dcterms:modified>
</cp:coreProperties>
</file>