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14F8" w:rsidRPr="00B065B2" w:rsidRDefault="00E414F8" w:rsidP="00E414F8">
      <w:pPr>
        <w:spacing w:after="0" w:line="240" w:lineRule="exact"/>
        <w:outlineLvl w:val="0"/>
        <w:rPr>
          <w:rFonts w:ascii="Times New Roman" w:eastAsia="Times New Roman" w:hAnsi="Times New Roman" w:cs="Times New Roman"/>
          <w:bCs/>
          <w:i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/>
          <w:kern w:val="36"/>
          <w:sz w:val="28"/>
          <w:szCs w:val="28"/>
        </w:rPr>
        <w:t>«Какая стала м</w:t>
      </w:r>
      <w:r w:rsidRPr="003550D6">
        <w:rPr>
          <w:rFonts w:ascii="Times New Roman" w:eastAsia="Times New Roman" w:hAnsi="Times New Roman" w:cs="Times New Roman"/>
          <w:bCs/>
          <w:i/>
          <w:kern w:val="36"/>
          <w:sz w:val="28"/>
          <w:szCs w:val="28"/>
        </w:rPr>
        <w:t xml:space="preserve">инимальная </w:t>
      </w:r>
    </w:p>
    <w:p w:rsidR="00E414F8" w:rsidRPr="003550D6" w:rsidRDefault="00E414F8" w:rsidP="00E414F8">
      <w:pPr>
        <w:spacing w:after="0" w:line="240" w:lineRule="exact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  <w:r w:rsidRPr="003550D6">
        <w:rPr>
          <w:rFonts w:ascii="Times New Roman" w:eastAsia="Times New Roman" w:hAnsi="Times New Roman" w:cs="Times New Roman"/>
          <w:bCs/>
          <w:i/>
          <w:kern w:val="36"/>
          <w:sz w:val="28"/>
          <w:szCs w:val="28"/>
        </w:rPr>
        <w:t>площадь дачного участка</w:t>
      </w:r>
      <w:r w:rsidRPr="00B065B2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»</w:t>
      </w:r>
    </w:p>
    <w:p w:rsidR="00103D29" w:rsidRDefault="00103D29" w:rsidP="00A33E4F">
      <w:pPr>
        <w:spacing w:after="0" w:line="240" w:lineRule="exact"/>
        <w:ind w:left="4820"/>
        <w:rPr>
          <w:rFonts w:ascii="Times New Roman" w:hAnsi="Times New Roman" w:cs="Times New Roman"/>
          <w:sz w:val="28"/>
          <w:szCs w:val="28"/>
        </w:rPr>
      </w:pPr>
    </w:p>
    <w:p w:rsidR="00103D29" w:rsidRDefault="00103D29" w:rsidP="00A33E4F">
      <w:pPr>
        <w:spacing w:after="0" w:line="240" w:lineRule="exact"/>
        <w:ind w:left="4820"/>
        <w:rPr>
          <w:rFonts w:ascii="Times New Roman" w:hAnsi="Times New Roman" w:cs="Times New Roman"/>
          <w:sz w:val="28"/>
          <w:szCs w:val="28"/>
        </w:rPr>
      </w:pPr>
    </w:p>
    <w:p w:rsidR="003550D6" w:rsidRPr="003550D6" w:rsidRDefault="00E65988" w:rsidP="003550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5988">
        <w:rPr>
          <w:rFonts w:ascii="Times New Roman" w:hAnsi="Times New Roman" w:cs="Times New Roman"/>
          <w:sz w:val="28"/>
          <w:szCs w:val="28"/>
        </w:rPr>
        <w:t>15 апреля 2020 года вступил в силу новый свод правил СП 53.13330.2019 «Планировка и застройка территории ведения гражданами садоводства. Здания и сооружения (планировка и застройка территорий, садоводческих (дачных) объединений граждан, здания и сооружения)». Теперь м</w:t>
      </w:r>
      <w:r w:rsidR="003550D6" w:rsidRPr="00E65988">
        <w:rPr>
          <w:rFonts w:ascii="Times New Roman" w:eastAsia="Times New Roman" w:hAnsi="Times New Roman" w:cs="Times New Roman"/>
          <w:sz w:val="28"/>
          <w:szCs w:val="28"/>
        </w:rPr>
        <w:t>инимальная</w:t>
      </w:r>
      <w:r w:rsidR="003550D6" w:rsidRPr="003550D6">
        <w:rPr>
          <w:rFonts w:ascii="Times New Roman" w:eastAsia="Times New Roman" w:hAnsi="Times New Roman" w:cs="Times New Roman"/>
          <w:sz w:val="28"/>
          <w:szCs w:val="28"/>
        </w:rPr>
        <w:t xml:space="preserve"> площадь личного садового участка должна составлять не менее 0,04 га. Такие параметры содержатся в новом своде правил планировки и застройки территорий садоводческих товариществ</w:t>
      </w:r>
      <w:r w:rsidR="00B52005">
        <w:rPr>
          <w:rFonts w:ascii="Times New Roman" w:eastAsia="Times New Roman" w:hAnsi="Times New Roman" w:cs="Times New Roman"/>
          <w:sz w:val="28"/>
          <w:szCs w:val="28"/>
        </w:rPr>
        <w:t xml:space="preserve">, вступивших в законную силу 15.04.2020. </w:t>
      </w:r>
    </w:p>
    <w:p w:rsidR="0024226C" w:rsidRPr="003550D6" w:rsidRDefault="003550D6" w:rsidP="003550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50D6">
        <w:rPr>
          <w:rFonts w:ascii="Times New Roman" w:hAnsi="Times New Roman" w:cs="Times New Roman"/>
          <w:sz w:val="28"/>
          <w:szCs w:val="28"/>
        </w:rPr>
        <w:t>Изменения коснулись параметров огр</w:t>
      </w:r>
      <w:r w:rsidR="00B52005">
        <w:rPr>
          <w:rFonts w:ascii="Times New Roman" w:hAnsi="Times New Roman" w:cs="Times New Roman"/>
          <w:sz w:val="28"/>
          <w:szCs w:val="28"/>
        </w:rPr>
        <w:t xml:space="preserve">аждения территорий товариществ и </w:t>
      </w:r>
      <w:r w:rsidRPr="003550D6">
        <w:rPr>
          <w:rFonts w:ascii="Times New Roman" w:hAnsi="Times New Roman" w:cs="Times New Roman"/>
          <w:sz w:val="28"/>
          <w:szCs w:val="28"/>
        </w:rPr>
        <w:t xml:space="preserve">подъездных дорог. Новый </w:t>
      </w:r>
      <w:r w:rsidR="00B946C3">
        <w:rPr>
          <w:rFonts w:ascii="Times New Roman" w:hAnsi="Times New Roman" w:cs="Times New Roman"/>
          <w:sz w:val="28"/>
          <w:szCs w:val="28"/>
        </w:rPr>
        <w:t xml:space="preserve">свод правил </w:t>
      </w:r>
      <w:r w:rsidRPr="003550D6">
        <w:rPr>
          <w:rFonts w:ascii="Times New Roman" w:hAnsi="Times New Roman" w:cs="Times New Roman"/>
          <w:sz w:val="28"/>
          <w:szCs w:val="28"/>
        </w:rPr>
        <w:t>разграничил объекты общего пользования на обязательные и дополнительные, а также уточнил площадь земель общего назначения - теперь</w:t>
      </w:r>
      <w:r w:rsidR="00B52005">
        <w:rPr>
          <w:rFonts w:ascii="Times New Roman" w:hAnsi="Times New Roman" w:cs="Times New Roman"/>
          <w:sz w:val="28"/>
          <w:szCs w:val="28"/>
        </w:rPr>
        <w:t xml:space="preserve"> она должна составлять от 20 до 25 процентов</w:t>
      </w:r>
      <w:r w:rsidRPr="003550D6">
        <w:rPr>
          <w:rFonts w:ascii="Times New Roman" w:hAnsi="Times New Roman" w:cs="Times New Roman"/>
          <w:sz w:val="28"/>
          <w:szCs w:val="28"/>
        </w:rPr>
        <w:t xml:space="preserve"> территории товарищества. Появились и рекомендации по обеспечению эвакуационных путей и </w:t>
      </w:r>
      <w:proofErr w:type="gramStart"/>
      <w:r w:rsidRPr="003550D6">
        <w:rPr>
          <w:rFonts w:ascii="Times New Roman" w:hAnsi="Times New Roman" w:cs="Times New Roman"/>
          <w:sz w:val="28"/>
          <w:szCs w:val="28"/>
        </w:rPr>
        <w:t>выходов</w:t>
      </w:r>
      <w:proofErr w:type="gramEnd"/>
      <w:r w:rsidRPr="003550D6">
        <w:rPr>
          <w:rFonts w:ascii="Times New Roman" w:hAnsi="Times New Roman" w:cs="Times New Roman"/>
          <w:sz w:val="28"/>
          <w:szCs w:val="28"/>
        </w:rPr>
        <w:t xml:space="preserve"> как из личных домов, так и из зданий общего пользования.</w:t>
      </w:r>
    </w:p>
    <w:p w:rsidR="003550D6" w:rsidRPr="003550D6" w:rsidRDefault="003550D6" w:rsidP="009512E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550D6">
        <w:rPr>
          <w:sz w:val="28"/>
          <w:szCs w:val="28"/>
        </w:rPr>
        <w:t>Новый свод правил касается вновь создаваемых объединений</w:t>
      </w:r>
      <w:r w:rsidR="009512E7">
        <w:rPr>
          <w:sz w:val="28"/>
          <w:szCs w:val="28"/>
        </w:rPr>
        <w:t xml:space="preserve">, согласно которому </w:t>
      </w:r>
      <w:r w:rsidRPr="003550D6">
        <w:rPr>
          <w:sz w:val="28"/>
          <w:szCs w:val="28"/>
        </w:rPr>
        <w:t>под строения рекомендуется отводить до 30</w:t>
      </w:r>
      <w:r w:rsidR="00B52005">
        <w:rPr>
          <w:sz w:val="28"/>
          <w:szCs w:val="28"/>
        </w:rPr>
        <w:t xml:space="preserve"> </w:t>
      </w:r>
      <w:r w:rsidRPr="003550D6">
        <w:rPr>
          <w:sz w:val="28"/>
          <w:szCs w:val="28"/>
        </w:rPr>
        <w:t>% площади личного садового участка, а с учетом дорожек, площадок и других простран</w:t>
      </w:r>
      <w:proofErr w:type="gramStart"/>
      <w:r w:rsidRPr="003550D6">
        <w:rPr>
          <w:sz w:val="28"/>
          <w:szCs w:val="28"/>
        </w:rPr>
        <w:t>ств с тв</w:t>
      </w:r>
      <w:proofErr w:type="gramEnd"/>
      <w:r w:rsidRPr="003550D6">
        <w:rPr>
          <w:sz w:val="28"/>
          <w:szCs w:val="28"/>
        </w:rPr>
        <w:t>ердым покрытием - не более 50</w:t>
      </w:r>
      <w:r w:rsidR="00B52005">
        <w:rPr>
          <w:sz w:val="28"/>
          <w:szCs w:val="28"/>
        </w:rPr>
        <w:t xml:space="preserve"> </w:t>
      </w:r>
      <w:r w:rsidRPr="003550D6">
        <w:rPr>
          <w:sz w:val="28"/>
          <w:szCs w:val="28"/>
        </w:rPr>
        <w:t>%</w:t>
      </w:r>
    </w:p>
    <w:p w:rsidR="00B52005" w:rsidRDefault="003550D6" w:rsidP="00B5200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550D6">
        <w:rPr>
          <w:sz w:val="28"/>
          <w:szCs w:val="28"/>
        </w:rPr>
        <w:t>Рекомендованные параметры ограждений между участками, отступов от границ при посадке деревьев и проектировании септиков и компостов, размещения приборов учета элект</w:t>
      </w:r>
      <w:r w:rsidR="00F353F3">
        <w:rPr>
          <w:sz w:val="28"/>
          <w:szCs w:val="28"/>
        </w:rPr>
        <w:t xml:space="preserve">роэнергии также были уточнены. </w:t>
      </w:r>
      <w:r w:rsidRPr="003550D6">
        <w:rPr>
          <w:sz w:val="28"/>
          <w:szCs w:val="28"/>
        </w:rPr>
        <w:t>Важно понимать, что хотя правила и носят рекомендательный характер, они разрабатываются в первую очередь для обеспечения безопасности граждан во время их пребывания на территории товариществ</w:t>
      </w:r>
      <w:r w:rsidR="00F353F3">
        <w:rPr>
          <w:sz w:val="28"/>
          <w:szCs w:val="28"/>
        </w:rPr>
        <w:t>.</w:t>
      </w:r>
    </w:p>
    <w:p w:rsidR="003550D6" w:rsidRPr="003550D6" w:rsidRDefault="00E21730" w:rsidP="00B5200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="003550D6" w:rsidRPr="003550D6">
        <w:rPr>
          <w:sz w:val="28"/>
          <w:szCs w:val="28"/>
        </w:rPr>
        <w:t xml:space="preserve"> момента вступления </w:t>
      </w:r>
      <w:r w:rsidR="00B52005">
        <w:rPr>
          <w:sz w:val="28"/>
        </w:rPr>
        <w:t>Федерального</w:t>
      </w:r>
      <w:r w:rsidR="00B52005" w:rsidRPr="00B52005">
        <w:rPr>
          <w:sz w:val="28"/>
        </w:rPr>
        <w:t xml:space="preserve"> закон</w:t>
      </w:r>
      <w:r w:rsidR="00B52005">
        <w:rPr>
          <w:sz w:val="28"/>
        </w:rPr>
        <w:t>а от 29.07.2017 № 217-ФЗ «</w:t>
      </w:r>
      <w:r w:rsidR="00B52005" w:rsidRPr="00B52005">
        <w:rPr>
          <w:sz w:val="28"/>
        </w:rPr>
        <w:t>О ведении гражданами садоводства и огородничества для собственных нужд и о внесении изменений в отдельные законодательные акты Российской Федерации</w:t>
      </w:r>
      <w:r w:rsidR="00B52005">
        <w:rPr>
          <w:sz w:val="28"/>
        </w:rPr>
        <w:t>»</w:t>
      </w:r>
      <w:r w:rsidR="00B52005">
        <w:rPr>
          <w:sz w:val="28"/>
          <w:szCs w:val="28"/>
        </w:rPr>
        <w:t xml:space="preserve"> </w:t>
      </w:r>
      <w:r w:rsidR="003550D6" w:rsidRPr="003550D6">
        <w:rPr>
          <w:sz w:val="28"/>
          <w:szCs w:val="28"/>
        </w:rPr>
        <w:t>граждане могут создавать только садоводческие и огородничес</w:t>
      </w:r>
      <w:r w:rsidR="00B946C3">
        <w:rPr>
          <w:sz w:val="28"/>
          <w:szCs w:val="28"/>
        </w:rPr>
        <w:t xml:space="preserve">кие некоммерческие товарищества. </w:t>
      </w:r>
      <w:r w:rsidR="003550D6" w:rsidRPr="003550D6">
        <w:rPr>
          <w:sz w:val="28"/>
          <w:szCs w:val="28"/>
        </w:rPr>
        <w:t>Указанные товарищества являются товарищес</w:t>
      </w:r>
      <w:r>
        <w:rPr>
          <w:sz w:val="28"/>
          <w:szCs w:val="28"/>
        </w:rPr>
        <w:t xml:space="preserve">твом собственников недвижимости. </w:t>
      </w:r>
      <w:r w:rsidR="003550D6" w:rsidRPr="003550D6">
        <w:rPr>
          <w:sz w:val="28"/>
          <w:szCs w:val="28"/>
        </w:rPr>
        <w:t xml:space="preserve">Уже существующие дачные объединения теперь автоматически причисляются к садоводческим, а из </w:t>
      </w:r>
      <w:r w:rsidR="001632DF">
        <w:rPr>
          <w:sz w:val="28"/>
          <w:szCs w:val="28"/>
        </w:rPr>
        <w:t xml:space="preserve">законодательства выводятся все «дачные» </w:t>
      </w:r>
      <w:r w:rsidR="003550D6" w:rsidRPr="003550D6">
        <w:rPr>
          <w:sz w:val="28"/>
          <w:szCs w:val="28"/>
        </w:rPr>
        <w:t>понятия.</w:t>
      </w:r>
    </w:p>
    <w:p w:rsidR="003550D6" w:rsidRPr="003550D6" w:rsidRDefault="003550D6" w:rsidP="003550D6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550D6">
        <w:rPr>
          <w:sz w:val="28"/>
          <w:szCs w:val="28"/>
        </w:rPr>
        <w:t>Важно, что не требуется реорганизация ранее созданны</w:t>
      </w:r>
      <w:r w:rsidR="001632DF">
        <w:rPr>
          <w:sz w:val="28"/>
          <w:szCs w:val="28"/>
        </w:rPr>
        <w:t xml:space="preserve">х некоммерческих объединений. </w:t>
      </w:r>
      <w:r w:rsidRPr="003550D6">
        <w:rPr>
          <w:sz w:val="28"/>
          <w:szCs w:val="28"/>
        </w:rPr>
        <w:t xml:space="preserve">Кроме одного случая: в </w:t>
      </w:r>
      <w:r w:rsidR="00E21730">
        <w:rPr>
          <w:sz w:val="28"/>
          <w:szCs w:val="28"/>
        </w:rPr>
        <w:t>товариществе</w:t>
      </w:r>
      <w:r w:rsidR="00E21730" w:rsidRPr="003550D6">
        <w:rPr>
          <w:sz w:val="28"/>
          <w:szCs w:val="28"/>
        </w:rPr>
        <w:t xml:space="preserve"> собственников недвижимости </w:t>
      </w:r>
      <w:r w:rsidRPr="003550D6">
        <w:rPr>
          <w:sz w:val="28"/>
          <w:szCs w:val="28"/>
        </w:rPr>
        <w:t>должны быть преобразованы ранее созданные садоводческие, дачные или огородничес</w:t>
      </w:r>
      <w:r w:rsidR="001632DF">
        <w:rPr>
          <w:sz w:val="28"/>
          <w:szCs w:val="28"/>
        </w:rPr>
        <w:t>кие потребительские кооперативы</w:t>
      </w:r>
      <w:r w:rsidRPr="003550D6">
        <w:rPr>
          <w:sz w:val="28"/>
          <w:szCs w:val="28"/>
        </w:rPr>
        <w:t>.</w:t>
      </w:r>
    </w:p>
    <w:p w:rsidR="003550D6" w:rsidRPr="003550D6" w:rsidRDefault="003550D6" w:rsidP="003550D6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550D6">
        <w:rPr>
          <w:sz w:val="28"/>
          <w:szCs w:val="28"/>
        </w:rPr>
        <w:t>Теперь садоводы</w:t>
      </w:r>
      <w:r w:rsidR="00E21730">
        <w:rPr>
          <w:sz w:val="28"/>
          <w:szCs w:val="28"/>
        </w:rPr>
        <w:t xml:space="preserve"> и огородники</w:t>
      </w:r>
      <w:r w:rsidRPr="003550D6">
        <w:rPr>
          <w:sz w:val="28"/>
          <w:szCs w:val="28"/>
        </w:rPr>
        <w:t xml:space="preserve"> обязаны вносить плату за приобретение, создание и содержание имущества общего пользования, текущий и капитальный ремонт капитальных объектов, входящих в такое имущество, причем в том же порядке, который устанавливается для членов товарищества. Они вправе принимать участие в общем собрании </w:t>
      </w:r>
      <w:r w:rsidRPr="003550D6">
        <w:rPr>
          <w:sz w:val="28"/>
          <w:szCs w:val="28"/>
        </w:rPr>
        <w:lastRenderedPageBreak/>
        <w:t>товарищества, а по отдельным вопросам даже принимать участие в голосовании.</w:t>
      </w:r>
    </w:p>
    <w:p w:rsidR="003550D6" w:rsidRPr="003550D6" w:rsidRDefault="001632DF" w:rsidP="003550D6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</w:t>
      </w:r>
      <w:r w:rsidR="003550D6" w:rsidRPr="003550D6">
        <w:rPr>
          <w:sz w:val="28"/>
          <w:szCs w:val="28"/>
        </w:rPr>
        <w:t xml:space="preserve"> </w:t>
      </w:r>
      <w:r w:rsidR="009512E7" w:rsidRPr="009512E7">
        <w:rPr>
          <w:sz w:val="28"/>
          <w:szCs w:val="28"/>
        </w:rPr>
        <w:t xml:space="preserve">закону </w:t>
      </w:r>
      <w:r w:rsidR="003550D6" w:rsidRPr="009512E7">
        <w:rPr>
          <w:sz w:val="28"/>
          <w:szCs w:val="28"/>
        </w:rPr>
        <w:t>217-ФЗ</w:t>
      </w:r>
      <w:r w:rsidR="009512E7" w:rsidRPr="009512E7">
        <w:rPr>
          <w:sz w:val="28"/>
          <w:szCs w:val="28"/>
        </w:rPr>
        <w:t xml:space="preserve"> о садоводстве и огородничестве</w:t>
      </w:r>
      <w:r w:rsidR="009512E7">
        <w:t xml:space="preserve"> </w:t>
      </w:r>
      <w:r w:rsidR="003550D6" w:rsidRPr="003550D6">
        <w:rPr>
          <w:sz w:val="28"/>
          <w:szCs w:val="28"/>
        </w:rPr>
        <w:t xml:space="preserve">на садовом участке можно возвести жилой или садовый дом, </w:t>
      </w:r>
      <w:proofErr w:type="spellStart"/>
      <w:r w:rsidR="003550D6" w:rsidRPr="003550D6">
        <w:rPr>
          <w:sz w:val="28"/>
          <w:szCs w:val="28"/>
        </w:rPr>
        <w:t>хозпостройки</w:t>
      </w:r>
      <w:proofErr w:type="spellEnd"/>
      <w:r w:rsidR="003550D6" w:rsidRPr="003550D6">
        <w:rPr>
          <w:sz w:val="28"/>
          <w:szCs w:val="28"/>
        </w:rPr>
        <w:t xml:space="preserve">, индивидуальный гараж. Однако закон оговаривает, что возведение объектов капитального строительства на садовом участке возможно, только если участок расположен в границах территории, применительно к которой действует соответствующий градостроительный регламент. На огородном участке, как и прежде, строительство любых объектов недвижимости запрещено. Но закон предусматривает сохранение права на ранее возведенные </w:t>
      </w:r>
      <w:proofErr w:type="spellStart"/>
      <w:r w:rsidR="003550D6" w:rsidRPr="003550D6">
        <w:rPr>
          <w:sz w:val="28"/>
          <w:szCs w:val="28"/>
        </w:rPr>
        <w:t>хозпостройки</w:t>
      </w:r>
      <w:proofErr w:type="spellEnd"/>
      <w:r w:rsidR="003550D6" w:rsidRPr="003550D6">
        <w:rPr>
          <w:sz w:val="28"/>
          <w:szCs w:val="28"/>
        </w:rPr>
        <w:t xml:space="preserve"> и сооружения, если это право бы</w:t>
      </w:r>
      <w:r w:rsidR="00B52005">
        <w:rPr>
          <w:sz w:val="28"/>
          <w:szCs w:val="28"/>
        </w:rPr>
        <w:t>ло зарегистрировано до 01.01.</w:t>
      </w:r>
      <w:r w:rsidR="003550D6" w:rsidRPr="003550D6">
        <w:rPr>
          <w:sz w:val="28"/>
          <w:szCs w:val="28"/>
        </w:rPr>
        <w:t>2019.</w:t>
      </w:r>
    </w:p>
    <w:p w:rsidR="003550D6" w:rsidRDefault="003550D6" w:rsidP="00B52005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B065B2" w:rsidRDefault="00B065B2" w:rsidP="00B52005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B52005" w:rsidRDefault="00B52005" w:rsidP="00B52005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B52005" w:rsidRDefault="00B52005" w:rsidP="00B52005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B52005" w:rsidRDefault="00B52005" w:rsidP="00B52005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B52005" w:rsidRDefault="00B52005" w:rsidP="00B52005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B52005" w:rsidRDefault="00B52005" w:rsidP="00B52005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B52005" w:rsidRDefault="00B52005" w:rsidP="00B52005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B52005" w:rsidRDefault="00B52005" w:rsidP="00B52005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B52005" w:rsidRDefault="00B52005" w:rsidP="00B52005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B52005" w:rsidRDefault="00B52005" w:rsidP="00B52005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B52005" w:rsidRDefault="00B52005" w:rsidP="00B52005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B52005" w:rsidRDefault="00B52005" w:rsidP="00B52005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B52005" w:rsidRDefault="00B52005" w:rsidP="00B52005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B52005" w:rsidRDefault="00B52005" w:rsidP="00B52005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B52005" w:rsidRDefault="00B52005" w:rsidP="00B52005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B52005" w:rsidRDefault="00B52005" w:rsidP="00B52005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B52005" w:rsidRDefault="00B52005" w:rsidP="00B52005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7D5E77" w:rsidRDefault="007D5E77" w:rsidP="00B52005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7D5E77" w:rsidRDefault="007D5E77" w:rsidP="00B52005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7D5E77" w:rsidRDefault="007D5E77" w:rsidP="00B52005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7D5E77" w:rsidRDefault="007D5E77" w:rsidP="00B52005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7D5E77" w:rsidRDefault="007D5E77" w:rsidP="00B52005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7D5E77" w:rsidRDefault="007D5E77" w:rsidP="00B52005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7D5E77" w:rsidRDefault="007D5E77" w:rsidP="00B52005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7D5E77" w:rsidRDefault="007D5E77" w:rsidP="00B52005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B52005" w:rsidRPr="007D5E77" w:rsidRDefault="00B52005" w:rsidP="00B52005">
      <w:pPr>
        <w:spacing w:after="0" w:line="240" w:lineRule="exact"/>
        <w:jc w:val="both"/>
        <w:rPr>
          <w:rFonts w:ascii="Times New Roman" w:hAnsi="Times New Roman" w:cs="Times New Roman"/>
        </w:rPr>
      </w:pPr>
      <w:r w:rsidRPr="007D5E77">
        <w:rPr>
          <w:rFonts w:ascii="Times New Roman" w:hAnsi="Times New Roman" w:cs="Times New Roman"/>
        </w:rPr>
        <w:t xml:space="preserve">Ч.О. </w:t>
      </w:r>
      <w:proofErr w:type="spellStart"/>
      <w:r w:rsidRPr="007D5E77">
        <w:rPr>
          <w:rFonts w:ascii="Times New Roman" w:hAnsi="Times New Roman" w:cs="Times New Roman"/>
        </w:rPr>
        <w:t>Омзаар</w:t>
      </w:r>
      <w:proofErr w:type="spellEnd"/>
      <w:r w:rsidRPr="007D5E77">
        <w:rPr>
          <w:rFonts w:ascii="Times New Roman" w:hAnsi="Times New Roman" w:cs="Times New Roman"/>
        </w:rPr>
        <w:t>, 34226</w:t>
      </w:r>
    </w:p>
    <w:sectPr w:rsidR="00B52005" w:rsidRPr="007D5E77" w:rsidSect="00E7607C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mirrorMargins/>
  <w:proofState w:spelling="clean" w:grammar="clean"/>
  <w:defaultTabStop w:val="708"/>
  <w:characterSpacingControl w:val="doNotCompress"/>
  <w:compat>
    <w:useFELayout/>
  </w:compat>
  <w:rsids>
    <w:rsidRoot w:val="003550D6"/>
    <w:rsid w:val="00024EE6"/>
    <w:rsid w:val="00103D29"/>
    <w:rsid w:val="001632DF"/>
    <w:rsid w:val="0024226C"/>
    <w:rsid w:val="003550D6"/>
    <w:rsid w:val="003F1553"/>
    <w:rsid w:val="00502F0F"/>
    <w:rsid w:val="007D5E77"/>
    <w:rsid w:val="009512E7"/>
    <w:rsid w:val="00A33E4F"/>
    <w:rsid w:val="00A51C4A"/>
    <w:rsid w:val="00AC5FE3"/>
    <w:rsid w:val="00B065B2"/>
    <w:rsid w:val="00B52005"/>
    <w:rsid w:val="00B946C3"/>
    <w:rsid w:val="00E21730"/>
    <w:rsid w:val="00E414F8"/>
    <w:rsid w:val="00E65988"/>
    <w:rsid w:val="00E7607C"/>
    <w:rsid w:val="00F353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226C"/>
  </w:style>
  <w:style w:type="paragraph" w:styleId="1">
    <w:name w:val="heading 1"/>
    <w:basedOn w:val="a"/>
    <w:link w:val="10"/>
    <w:uiPriority w:val="9"/>
    <w:qFormat/>
    <w:rsid w:val="003550D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550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3550D6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4">
    <w:name w:val="Hyperlink"/>
    <w:basedOn w:val="a0"/>
    <w:uiPriority w:val="99"/>
    <w:semiHidden/>
    <w:unhideWhenUsed/>
    <w:rsid w:val="003550D6"/>
    <w:rPr>
      <w:color w:val="0000FF"/>
      <w:u w:val="single"/>
    </w:rPr>
  </w:style>
  <w:style w:type="paragraph" w:customStyle="1" w:styleId="ConsPlusNormal">
    <w:name w:val="ConsPlusNormal"/>
    <w:rsid w:val="00B065B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446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0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12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455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40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5716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2970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11590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6641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47179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3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415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9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30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2</Pages>
  <Words>512</Words>
  <Characters>2924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</cp:revision>
  <cp:lastPrinted>2020-06-15T12:27:00Z</cp:lastPrinted>
  <dcterms:created xsi:type="dcterms:W3CDTF">2020-06-05T02:06:00Z</dcterms:created>
  <dcterms:modified xsi:type="dcterms:W3CDTF">2020-06-26T08:32:00Z</dcterms:modified>
</cp:coreProperties>
</file>