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A5" w:rsidRPr="00787CA5" w:rsidRDefault="00787CA5" w:rsidP="00787CA5">
      <w:pPr>
        <w:jc w:val="right"/>
        <w:rPr>
          <w:sz w:val="22"/>
        </w:rPr>
      </w:pPr>
      <w:r>
        <w:rPr>
          <w:sz w:val="22"/>
        </w:rPr>
        <w:t>ПРОЕКТ</w:t>
      </w:r>
    </w:p>
    <w:p w:rsidR="00C7705C" w:rsidRDefault="00C7705C" w:rsidP="0010616A">
      <w:pPr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05C" w:rsidRDefault="00C7705C" w:rsidP="00C7705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C7705C" w:rsidRDefault="00C7705C" w:rsidP="00C7705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C7705C" w:rsidRDefault="00C7705C" w:rsidP="00C7705C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ГОРОДА КЫЗЫЛА</w:t>
      </w:r>
    </w:p>
    <w:p w:rsidR="00C7705C" w:rsidRDefault="00C7705C" w:rsidP="00C7705C">
      <w:pPr>
        <w:ind w:firstLine="284"/>
        <w:jc w:val="center"/>
        <w:rPr>
          <w:b/>
          <w:sz w:val="28"/>
          <w:szCs w:val="28"/>
        </w:rPr>
      </w:pPr>
    </w:p>
    <w:p w:rsidR="00C7705C" w:rsidRDefault="00C7705C" w:rsidP="0010616A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7705C" w:rsidRPr="00807022" w:rsidRDefault="00C7705C" w:rsidP="00C7705C">
      <w:pPr>
        <w:ind w:firstLine="708"/>
        <w:jc w:val="center"/>
        <w:rPr>
          <w:szCs w:val="28"/>
        </w:rPr>
      </w:pPr>
    </w:p>
    <w:p w:rsidR="00C7705C" w:rsidRDefault="00395312" w:rsidP="00C7705C">
      <w:pPr>
        <w:rPr>
          <w:sz w:val="28"/>
          <w:szCs w:val="28"/>
        </w:rPr>
      </w:pPr>
      <w:r>
        <w:rPr>
          <w:sz w:val="28"/>
          <w:szCs w:val="28"/>
        </w:rPr>
        <w:t xml:space="preserve">  26 августа</w:t>
      </w:r>
      <w:r w:rsidR="00BE2EB9">
        <w:rPr>
          <w:sz w:val="28"/>
          <w:szCs w:val="28"/>
        </w:rPr>
        <w:t xml:space="preserve"> 2020 года                    </w:t>
      </w:r>
      <w:bookmarkStart w:id="0" w:name="_GoBack"/>
      <w:bookmarkEnd w:id="0"/>
      <w:r>
        <w:rPr>
          <w:sz w:val="28"/>
          <w:szCs w:val="28"/>
        </w:rPr>
        <w:t xml:space="preserve">             </w:t>
      </w:r>
      <w:r w:rsidR="00C7705C" w:rsidRPr="00807022">
        <w:rPr>
          <w:sz w:val="28"/>
          <w:szCs w:val="28"/>
        </w:rPr>
        <w:t>г</w:t>
      </w:r>
      <w:proofErr w:type="gramStart"/>
      <w:r w:rsidR="00C7705C" w:rsidRPr="00807022">
        <w:rPr>
          <w:sz w:val="28"/>
          <w:szCs w:val="28"/>
        </w:rPr>
        <w:t>.</w:t>
      </w:r>
      <w:r w:rsidR="00BE2EB9">
        <w:rPr>
          <w:sz w:val="28"/>
          <w:szCs w:val="28"/>
        </w:rPr>
        <w:t>К</w:t>
      </w:r>
      <w:proofErr w:type="gramEnd"/>
      <w:r w:rsidR="00BE2EB9">
        <w:rPr>
          <w:sz w:val="28"/>
          <w:szCs w:val="28"/>
        </w:rPr>
        <w:t xml:space="preserve">ызыл    </w:t>
      </w:r>
      <w:r>
        <w:rPr>
          <w:sz w:val="28"/>
          <w:szCs w:val="28"/>
        </w:rPr>
        <w:t xml:space="preserve">                                                    </w:t>
      </w:r>
      <w:r w:rsidR="0010616A">
        <w:rPr>
          <w:sz w:val="28"/>
          <w:szCs w:val="28"/>
        </w:rPr>
        <w:t xml:space="preserve">№ </w:t>
      </w:r>
    </w:p>
    <w:p w:rsidR="00C7705C" w:rsidRDefault="00C7705C" w:rsidP="00C7705C">
      <w:pPr>
        <w:jc w:val="center"/>
        <w:rPr>
          <w:sz w:val="28"/>
          <w:szCs w:val="28"/>
        </w:rPr>
      </w:pPr>
    </w:p>
    <w:p w:rsidR="00246D8D" w:rsidRPr="00246D8D" w:rsidRDefault="002A1863" w:rsidP="00246D8D">
      <w:pPr>
        <w:pStyle w:val="a3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внесении изменения</w:t>
      </w:r>
      <w:r w:rsidR="00246D8D" w:rsidRPr="00246D8D">
        <w:rPr>
          <w:b/>
          <w:bCs/>
          <w:color w:val="000000"/>
          <w:sz w:val="28"/>
          <w:szCs w:val="28"/>
        </w:rPr>
        <w:t xml:space="preserve"> в </w:t>
      </w:r>
      <w:r w:rsidR="00246D8D">
        <w:rPr>
          <w:b/>
          <w:bCs/>
          <w:color w:val="000000"/>
          <w:sz w:val="28"/>
          <w:szCs w:val="28"/>
        </w:rPr>
        <w:t>стать</w:t>
      </w:r>
      <w:r w:rsidR="005B6543">
        <w:rPr>
          <w:b/>
          <w:bCs/>
          <w:color w:val="000000"/>
          <w:sz w:val="28"/>
          <w:szCs w:val="28"/>
        </w:rPr>
        <w:t>ю</w:t>
      </w:r>
      <w:r w:rsidR="00246D8D">
        <w:rPr>
          <w:b/>
          <w:bCs/>
          <w:color w:val="000000"/>
          <w:sz w:val="28"/>
          <w:szCs w:val="28"/>
        </w:rPr>
        <w:t xml:space="preserve"> 18 </w:t>
      </w:r>
      <w:r w:rsidR="00246D8D" w:rsidRPr="00246D8D">
        <w:rPr>
          <w:b/>
          <w:bCs/>
          <w:color w:val="000000"/>
          <w:sz w:val="28"/>
          <w:szCs w:val="28"/>
        </w:rPr>
        <w:t>Устав</w:t>
      </w:r>
      <w:r w:rsidR="00246D8D">
        <w:rPr>
          <w:b/>
          <w:bCs/>
          <w:color w:val="000000"/>
          <w:sz w:val="28"/>
          <w:szCs w:val="28"/>
        </w:rPr>
        <w:t>а городского округа «Город Кызыл Республики Тыва»</w:t>
      </w:r>
    </w:p>
    <w:p w:rsidR="0010616A" w:rsidRDefault="00DF22E1" w:rsidP="002C003D">
      <w:pPr>
        <w:pStyle w:val="a3"/>
        <w:ind w:firstLine="567"/>
        <w:jc w:val="both"/>
        <w:rPr>
          <w:bCs/>
          <w:sz w:val="28"/>
          <w:szCs w:val="28"/>
        </w:rPr>
      </w:pPr>
      <w:r w:rsidRPr="009F6174">
        <w:rPr>
          <w:sz w:val="28"/>
          <w:szCs w:val="28"/>
        </w:rPr>
        <w:t>В соответствии с Федеральным</w:t>
      </w:r>
      <w:r>
        <w:rPr>
          <w:sz w:val="28"/>
          <w:szCs w:val="28"/>
        </w:rPr>
        <w:t>и законами</w:t>
      </w:r>
      <w:r w:rsidRPr="009F6174">
        <w:rPr>
          <w:sz w:val="28"/>
          <w:szCs w:val="28"/>
        </w:rPr>
        <w:t xml:space="preserve"> от </w:t>
      </w:r>
      <w:r>
        <w:rPr>
          <w:sz w:val="28"/>
          <w:szCs w:val="28"/>
        </w:rPr>
        <w:t>0</w:t>
      </w:r>
      <w:r w:rsidRPr="009F6174">
        <w:rPr>
          <w:sz w:val="28"/>
          <w:szCs w:val="28"/>
        </w:rPr>
        <w:t>6 октября 2003 г. № 131-ФЗ «Об общих принципах организации местного самоуправления в Российской Федерации</w:t>
      </w:r>
      <w:r w:rsidR="00246D8D">
        <w:rPr>
          <w:bCs/>
          <w:color w:val="000000" w:themeColor="text1"/>
          <w:sz w:val="28"/>
          <w:szCs w:val="28"/>
        </w:rPr>
        <w:t xml:space="preserve">, </w:t>
      </w:r>
      <w:r w:rsidR="00246D8D">
        <w:rPr>
          <w:color w:val="000000" w:themeColor="text1"/>
          <w:sz w:val="28"/>
          <w:szCs w:val="28"/>
        </w:rPr>
        <w:t>от</w:t>
      </w:r>
      <w:r>
        <w:rPr>
          <w:color w:val="000000" w:themeColor="text1"/>
          <w:sz w:val="28"/>
          <w:szCs w:val="28"/>
        </w:rPr>
        <w:t xml:space="preserve"> 24 апреля </w:t>
      </w:r>
      <w:r w:rsidR="00890128">
        <w:rPr>
          <w:color w:val="000000" w:themeColor="text1"/>
          <w:sz w:val="28"/>
          <w:szCs w:val="28"/>
        </w:rPr>
        <w:t>2020</w:t>
      </w:r>
      <w:r>
        <w:rPr>
          <w:color w:val="000000" w:themeColor="text1"/>
          <w:sz w:val="28"/>
          <w:szCs w:val="28"/>
        </w:rPr>
        <w:t>г.</w:t>
      </w:r>
      <w:r w:rsidR="00246D8D">
        <w:rPr>
          <w:color w:val="000000" w:themeColor="text1"/>
          <w:sz w:val="28"/>
          <w:szCs w:val="28"/>
        </w:rPr>
        <w:t>№</w:t>
      </w:r>
      <w:r w:rsidR="00890128">
        <w:rPr>
          <w:color w:val="000000" w:themeColor="text1"/>
          <w:sz w:val="28"/>
          <w:szCs w:val="28"/>
        </w:rPr>
        <w:t xml:space="preserve"> 148</w:t>
      </w:r>
      <w:r w:rsidR="00246D8D" w:rsidRPr="00246D8D">
        <w:rPr>
          <w:color w:val="000000" w:themeColor="text1"/>
          <w:sz w:val="28"/>
          <w:szCs w:val="28"/>
        </w:rPr>
        <w:t>-ФЗ</w:t>
      </w:r>
      <w:r w:rsidR="00246D8D">
        <w:rPr>
          <w:color w:val="000000" w:themeColor="text1"/>
          <w:sz w:val="28"/>
          <w:szCs w:val="28"/>
        </w:rPr>
        <w:t xml:space="preserve"> «</w:t>
      </w:r>
      <w:r w:rsidR="00246D8D" w:rsidRPr="00246D8D">
        <w:rPr>
          <w:color w:val="000000" w:themeColor="text1"/>
          <w:sz w:val="28"/>
          <w:szCs w:val="28"/>
        </w:rPr>
        <w:t>О внесении изменений в отдельные законодате</w:t>
      </w:r>
      <w:r w:rsidR="00246D8D">
        <w:rPr>
          <w:color w:val="000000" w:themeColor="text1"/>
          <w:sz w:val="28"/>
          <w:szCs w:val="28"/>
        </w:rPr>
        <w:t>льные акты Российской Федерации»</w:t>
      </w:r>
      <w:r w:rsidR="00246D8D" w:rsidRPr="00246D8D">
        <w:rPr>
          <w:bCs/>
          <w:color w:val="000000" w:themeColor="text1"/>
          <w:sz w:val="28"/>
          <w:szCs w:val="28"/>
        </w:rPr>
        <w:t xml:space="preserve">, </w:t>
      </w:r>
      <w:r w:rsidR="00246D8D" w:rsidRPr="00246D8D">
        <w:rPr>
          <w:bCs/>
          <w:sz w:val="28"/>
          <w:szCs w:val="28"/>
        </w:rPr>
        <w:t xml:space="preserve">руководствуясь </w:t>
      </w:r>
      <w:hyperlink r:id="rId6" w:history="1">
        <w:r w:rsidR="00246D8D" w:rsidRPr="00246D8D">
          <w:rPr>
            <w:rStyle w:val="a6"/>
            <w:bCs/>
            <w:color w:val="auto"/>
            <w:sz w:val="28"/>
            <w:szCs w:val="28"/>
            <w:u w:val="none"/>
          </w:rPr>
          <w:t>Уставом</w:t>
        </w:r>
      </w:hyperlink>
      <w:r w:rsidR="00246D8D">
        <w:rPr>
          <w:bCs/>
          <w:sz w:val="28"/>
          <w:szCs w:val="28"/>
        </w:rPr>
        <w:t xml:space="preserve"> городского округа «</w:t>
      </w:r>
      <w:r w:rsidR="00246D8D" w:rsidRPr="00246D8D">
        <w:rPr>
          <w:bCs/>
          <w:sz w:val="28"/>
          <w:szCs w:val="28"/>
        </w:rPr>
        <w:t>Город Кызыл Республики Тыва</w:t>
      </w:r>
      <w:r w:rsidR="00246D8D">
        <w:rPr>
          <w:bCs/>
          <w:sz w:val="28"/>
          <w:szCs w:val="28"/>
        </w:rPr>
        <w:t>»</w:t>
      </w:r>
      <w:r w:rsidR="00246D8D" w:rsidRPr="00246D8D">
        <w:rPr>
          <w:bCs/>
          <w:sz w:val="28"/>
          <w:szCs w:val="28"/>
        </w:rPr>
        <w:t>, принятым решением Хурала представител</w:t>
      </w:r>
      <w:r w:rsidR="00246D8D">
        <w:rPr>
          <w:bCs/>
          <w:sz w:val="28"/>
          <w:szCs w:val="28"/>
        </w:rPr>
        <w:t>ей города Кызыла от 05.05.2005 №</w:t>
      </w:r>
      <w:r w:rsidR="00246D8D" w:rsidRPr="00246D8D">
        <w:rPr>
          <w:bCs/>
          <w:sz w:val="28"/>
          <w:szCs w:val="28"/>
        </w:rPr>
        <w:t xml:space="preserve"> 50, в целях приведения Устава городского округ</w:t>
      </w:r>
      <w:r w:rsidR="00246D8D">
        <w:rPr>
          <w:bCs/>
          <w:sz w:val="28"/>
          <w:szCs w:val="28"/>
        </w:rPr>
        <w:t>а «Города Кызыла Республики Тыва»</w:t>
      </w:r>
      <w:r w:rsidR="00246D8D" w:rsidRPr="00246D8D">
        <w:rPr>
          <w:bCs/>
          <w:sz w:val="28"/>
          <w:szCs w:val="28"/>
        </w:rPr>
        <w:t xml:space="preserve"> в соответстви</w:t>
      </w:r>
      <w:r w:rsidR="0010616A">
        <w:rPr>
          <w:bCs/>
          <w:sz w:val="28"/>
          <w:szCs w:val="28"/>
        </w:rPr>
        <w:t>е федеральному законодательству,</w:t>
      </w:r>
    </w:p>
    <w:p w:rsidR="00246D8D" w:rsidRPr="00246D8D" w:rsidRDefault="00246D8D" w:rsidP="0010616A">
      <w:pPr>
        <w:pStyle w:val="a3"/>
        <w:ind w:firstLine="567"/>
        <w:jc w:val="center"/>
        <w:rPr>
          <w:bCs/>
          <w:sz w:val="28"/>
          <w:szCs w:val="28"/>
        </w:rPr>
      </w:pPr>
      <w:r w:rsidRPr="00246D8D">
        <w:rPr>
          <w:bCs/>
          <w:sz w:val="28"/>
          <w:szCs w:val="28"/>
        </w:rPr>
        <w:t xml:space="preserve">Хурал представителей города Кызыла </w:t>
      </w:r>
      <w:r w:rsidR="0010616A">
        <w:rPr>
          <w:b/>
          <w:bCs/>
          <w:sz w:val="28"/>
          <w:szCs w:val="28"/>
        </w:rPr>
        <w:t>РЕШИЛ</w:t>
      </w:r>
      <w:r w:rsidRPr="00246D8D">
        <w:rPr>
          <w:bCs/>
          <w:sz w:val="28"/>
          <w:szCs w:val="28"/>
        </w:rPr>
        <w:t>:</w:t>
      </w:r>
    </w:p>
    <w:p w:rsidR="00DA2949" w:rsidRPr="00DA2949" w:rsidRDefault="00246D8D" w:rsidP="00BD0324">
      <w:pPr>
        <w:pStyle w:val="a3"/>
        <w:ind w:firstLine="567"/>
        <w:jc w:val="both"/>
        <w:rPr>
          <w:bCs/>
          <w:sz w:val="28"/>
          <w:szCs w:val="28"/>
        </w:rPr>
      </w:pPr>
      <w:r w:rsidRPr="00246D8D">
        <w:rPr>
          <w:bCs/>
          <w:sz w:val="28"/>
          <w:szCs w:val="28"/>
        </w:rPr>
        <w:t xml:space="preserve">1. </w:t>
      </w:r>
      <w:r w:rsidR="00DA2949" w:rsidRPr="00DA2949">
        <w:rPr>
          <w:bCs/>
          <w:sz w:val="28"/>
          <w:szCs w:val="28"/>
        </w:rPr>
        <w:t xml:space="preserve">Внести в </w:t>
      </w:r>
      <w:hyperlink r:id="rId7" w:history="1">
        <w:r w:rsidR="00DA2949" w:rsidRPr="00DA2949">
          <w:rPr>
            <w:rStyle w:val="a6"/>
            <w:bCs/>
            <w:color w:val="auto"/>
            <w:sz w:val="28"/>
            <w:szCs w:val="28"/>
            <w:u w:val="none"/>
          </w:rPr>
          <w:t>решение</w:t>
        </w:r>
      </w:hyperlink>
      <w:r w:rsidR="00DA2949" w:rsidRPr="00DA2949">
        <w:rPr>
          <w:bCs/>
          <w:sz w:val="28"/>
          <w:szCs w:val="28"/>
        </w:rPr>
        <w:t xml:space="preserve"> Хурала представителей </w:t>
      </w:r>
      <w:r w:rsidR="00DA2949">
        <w:rPr>
          <w:bCs/>
          <w:sz w:val="28"/>
          <w:szCs w:val="28"/>
        </w:rPr>
        <w:t>г. Кызыла от 5 мая 2005 г. № 50 «</w:t>
      </w:r>
      <w:r w:rsidR="00DA2949" w:rsidRPr="00DA2949">
        <w:rPr>
          <w:bCs/>
          <w:sz w:val="28"/>
          <w:szCs w:val="28"/>
        </w:rPr>
        <w:t>О при</w:t>
      </w:r>
      <w:r w:rsidR="00DA2949">
        <w:rPr>
          <w:bCs/>
          <w:sz w:val="28"/>
          <w:szCs w:val="28"/>
        </w:rPr>
        <w:t>нятии Устава городского округа «</w:t>
      </w:r>
      <w:r w:rsidR="00DA2949" w:rsidRPr="00DA2949">
        <w:rPr>
          <w:bCs/>
          <w:sz w:val="28"/>
          <w:szCs w:val="28"/>
        </w:rPr>
        <w:t>Город Кызыл Республики Тыва</w:t>
      </w:r>
      <w:r w:rsidR="00DA2949">
        <w:rPr>
          <w:bCs/>
          <w:sz w:val="28"/>
          <w:szCs w:val="28"/>
        </w:rPr>
        <w:t>»</w:t>
      </w:r>
      <w:r w:rsidR="00DA2949" w:rsidRPr="00DA2949">
        <w:rPr>
          <w:bCs/>
          <w:sz w:val="28"/>
          <w:szCs w:val="28"/>
        </w:rPr>
        <w:t xml:space="preserve"> (Вести Кызыла, 2005,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11,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29; Центр Азии, 2006, </w:t>
      </w:r>
      <w:r w:rsidR="00DA2949">
        <w:rPr>
          <w:bCs/>
          <w:sz w:val="28"/>
          <w:szCs w:val="28"/>
        </w:rPr>
        <w:t>№ 37, 15 сентября; 2007, №</w:t>
      </w:r>
      <w:r w:rsidR="00DA2949" w:rsidRPr="00DA2949">
        <w:rPr>
          <w:bCs/>
          <w:sz w:val="28"/>
          <w:szCs w:val="28"/>
        </w:rPr>
        <w:t xml:space="preserve"> 20, 25 мая;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25, 29 июня; Тувинская правда, 2008,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43, 31 октября; 2009,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42, 14 апреля; </w:t>
      </w:r>
      <w:r w:rsidR="00BD0324">
        <w:rPr>
          <w:bCs/>
          <w:sz w:val="28"/>
          <w:szCs w:val="28"/>
        </w:rPr>
        <w:t xml:space="preserve">2018, № 136, 6 декабря; </w:t>
      </w:r>
      <w:r w:rsidR="00DA2949" w:rsidRPr="00DA2949">
        <w:rPr>
          <w:bCs/>
          <w:sz w:val="28"/>
          <w:szCs w:val="28"/>
        </w:rPr>
        <w:t xml:space="preserve">Бюллетень органов городского самоуправления города Кызыла, 2009,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3, 7 августа;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5, 14 сентября;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8, 13 ноября; 2010,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18, 14 октября;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22, 31 декабря; Кызыл неделя, 2011,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14 (14), 1 апреля,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23 (23), 3 июня; </w:t>
      </w:r>
      <w:proofErr w:type="spellStart"/>
      <w:r w:rsidR="00DA2949" w:rsidRPr="00DA2949">
        <w:rPr>
          <w:bCs/>
          <w:sz w:val="28"/>
          <w:szCs w:val="28"/>
        </w:rPr>
        <w:t>спецвыпуск</w:t>
      </w:r>
      <w:proofErr w:type="spellEnd"/>
      <w:r w:rsidR="00DA2949" w:rsidRPr="00DA2949">
        <w:rPr>
          <w:bCs/>
          <w:sz w:val="28"/>
          <w:szCs w:val="28"/>
        </w:rPr>
        <w:t xml:space="preserve">, </w:t>
      </w:r>
      <w:r w:rsidR="00DA2949">
        <w:rPr>
          <w:bCs/>
          <w:sz w:val="28"/>
          <w:szCs w:val="28"/>
        </w:rPr>
        <w:t>«</w:t>
      </w:r>
      <w:r w:rsidR="00DA2949" w:rsidRPr="00DA2949">
        <w:rPr>
          <w:bCs/>
          <w:sz w:val="28"/>
          <w:szCs w:val="28"/>
        </w:rPr>
        <w:t>Кызыл неделя</w:t>
      </w:r>
      <w:r w:rsidR="00DA2949">
        <w:rPr>
          <w:bCs/>
          <w:sz w:val="28"/>
          <w:szCs w:val="28"/>
        </w:rPr>
        <w:t>»</w:t>
      </w:r>
      <w:r w:rsidR="00DA2949" w:rsidRPr="00DA2949">
        <w:rPr>
          <w:bCs/>
          <w:sz w:val="28"/>
          <w:szCs w:val="28"/>
        </w:rPr>
        <w:t xml:space="preserve">, 2011,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6 (6), 30 декабря; 2012,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15, 13 апреля;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18, 10 мая;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50, 20 декабря, 2014,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14, 11 апреля; 2015,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3, 23 января;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23, 19 июня; </w:t>
      </w:r>
      <w:r w:rsidR="00DA2949">
        <w:rPr>
          <w:bCs/>
          <w:sz w:val="28"/>
          <w:szCs w:val="28"/>
        </w:rPr>
        <w:t>№</w:t>
      </w:r>
      <w:r w:rsidR="00DA2949" w:rsidRPr="00DA2949">
        <w:rPr>
          <w:bCs/>
          <w:sz w:val="28"/>
          <w:szCs w:val="28"/>
        </w:rPr>
        <w:t xml:space="preserve"> 31, 21 августа, официальный сайт органов местного са</w:t>
      </w:r>
      <w:r w:rsidR="00DA2949">
        <w:rPr>
          <w:bCs/>
          <w:sz w:val="28"/>
          <w:szCs w:val="28"/>
        </w:rPr>
        <w:t>моуправления городского округа «</w:t>
      </w:r>
      <w:r w:rsidR="00DA2949" w:rsidRPr="00DA2949">
        <w:rPr>
          <w:bCs/>
          <w:sz w:val="28"/>
          <w:szCs w:val="28"/>
        </w:rPr>
        <w:t>Город Кызыл Республики Тыва</w:t>
      </w:r>
      <w:r w:rsidR="00DA2949">
        <w:rPr>
          <w:bCs/>
          <w:sz w:val="28"/>
          <w:szCs w:val="28"/>
        </w:rPr>
        <w:t>»</w:t>
      </w:r>
      <w:r w:rsidR="00DA2949" w:rsidRPr="00DA2949">
        <w:rPr>
          <w:bCs/>
          <w:sz w:val="28"/>
          <w:szCs w:val="28"/>
        </w:rPr>
        <w:t xml:space="preserve"> - http://mkyzyl.ru, 2016, 18 февраля, 30 августа; 2017, 11 сентября, 27 ноября; официальный интернет-сайт органов местного са</w:t>
      </w:r>
      <w:r w:rsidR="00DA2949">
        <w:rPr>
          <w:bCs/>
          <w:sz w:val="28"/>
          <w:szCs w:val="28"/>
        </w:rPr>
        <w:t>моуправления городского округа «</w:t>
      </w:r>
      <w:r w:rsidR="00DA2949" w:rsidRPr="00DA2949">
        <w:rPr>
          <w:bCs/>
          <w:sz w:val="28"/>
          <w:szCs w:val="28"/>
        </w:rPr>
        <w:t>Город Кызыл Республики Тыва</w:t>
      </w:r>
      <w:r w:rsidR="00DA2949">
        <w:rPr>
          <w:bCs/>
          <w:sz w:val="28"/>
          <w:szCs w:val="28"/>
        </w:rPr>
        <w:t>»</w:t>
      </w:r>
      <w:r w:rsidR="00DA2949" w:rsidRPr="00DA2949">
        <w:rPr>
          <w:bCs/>
          <w:sz w:val="28"/>
          <w:szCs w:val="28"/>
        </w:rPr>
        <w:t xml:space="preserve"> - http://mkyzyl.ru, 2018, 6 марта</w:t>
      </w:r>
      <w:r w:rsidR="00BD0324">
        <w:rPr>
          <w:bCs/>
          <w:sz w:val="28"/>
          <w:szCs w:val="28"/>
        </w:rPr>
        <w:t xml:space="preserve">, </w:t>
      </w:r>
      <w:r w:rsidR="00BD0324" w:rsidRPr="00BD0324">
        <w:rPr>
          <w:bCs/>
          <w:sz w:val="28"/>
          <w:szCs w:val="28"/>
        </w:rPr>
        <w:t>24</w:t>
      </w:r>
      <w:r w:rsidR="00BD0324">
        <w:rPr>
          <w:bCs/>
          <w:sz w:val="28"/>
          <w:szCs w:val="28"/>
        </w:rPr>
        <w:t xml:space="preserve"> октября</w:t>
      </w:r>
      <w:r w:rsidR="00DA2949" w:rsidRPr="00BD0324">
        <w:rPr>
          <w:bCs/>
          <w:sz w:val="28"/>
          <w:szCs w:val="28"/>
        </w:rPr>
        <w:t>)</w:t>
      </w:r>
      <w:r w:rsidR="00DA2949" w:rsidRPr="00DA2949">
        <w:rPr>
          <w:bCs/>
          <w:sz w:val="28"/>
          <w:szCs w:val="28"/>
        </w:rPr>
        <w:t xml:space="preserve">, </w:t>
      </w:r>
      <w:r w:rsidR="00DA2949">
        <w:rPr>
          <w:bCs/>
          <w:sz w:val="28"/>
          <w:szCs w:val="28"/>
        </w:rPr>
        <w:t>с</w:t>
      </w:r>
      <w:r w:rsidR="00DA2949" w:rsidRPr="00DA2949">
        <w:rPr>
          <w:bCs/>
          <w:sz w:val="28"/>
          <w:szCs w:val="28"/>
        </w:rPr>
        <w:t>ледующие изменения:</w:t>
      </w:r>
    </w:p>
    <w:p w:rsidR="00062573" w:rsidRPr="00062573" w:rsidRDefault="00F472E9" w:rsidP="00C83A87">
      <w:pPr>
        <w:pStyle w:val="a3"/>
        <w:ind w:firstLine="567"/>
        <w:jc w:val="both"/>
        <w:rPr>
          <w:bCs/>
          <w:sz w:val="28"/>
          <w:szCs w:val="28"/>
        </w:rPr>
      </w:pPr>
      <w:r w:rsidRPr="00062573">
        <w:rPr>
          <w:bCs/>
          <w:sz w:val="28"/>
          <w:szCs w:val="28"/>
        </w:rPr>
        <w:t>1.1.</w:t>
      </w:r>
      <w:hyperlink r:id="rId8" w:history="1">
        <w:r w:rsidR="00FC4C04">
          <w:rPr>
            <w:rStyle w:val="a6"/>
            <w:bCs/>
            <w:color w:val="auto"/>
            <w:sz w:val="28"/>
            <w:szCs w:val="28"/>
            <w:u w:val="none"/>
          </w:rPr>
          <w:t>пункт</w:t>
        </w:r>
        <w:r w:rsidR="00062573" w:rsidRPr="00062573">
          <w:rPr>
            <w:rStyle w:val="a6"/>
            <w:bCs/>
            <w:color w:val="auto"/>
            <w:sz w:val="28"/>
            <w:szCs w:val="28"/>
            <w:u w:val="none"/>
          </w:rPr>
          <w:t xml:space="preserve"> 1</w:t>
        </w:r>
        <w:r w:rsidR="0048426B">
          <w:rPr>
            <w:rStyle w:val="a6"/>
            <w:bCs/>
            <w:color w:val="auto"/>
            <w:sz w:val="28"/>
            <w:szCs w:val="28"/>
            <w:u w:val="none"/>
          </w:rPr>
          <w:t>7</w:t>
        </w:r>
        <w:r w:rsidR="00062573" w:rsidRPr="00062573">
          <w:rPr>
            <w:rStyle w:val="a6"/>
            <w:bCs/>
            <w:color w:val="auto"/>
            <w:sz w:val="28"/>
            <w:szCs w:val="28"/>
            <w:u w:val="none"/>
          </w:rPr>
          <w:t xml:space="preserve"> статьи </w:t>
        </w:r>
      </w:hyperlink>
      <w:r w:rsidR="0048426B">
        <w:rPr>
          <w:rStyle w:val="a6"/>
          <w:bCs/>
          <w:color w:val="auto"/>
          <w:sz w:val="28"/>
          <w:szCs w:val="28"/>
          <w:u w:val="none"/>
        </w:rPr>
        <w:t>18</w:t>
      </w:r>
      <w:r w:rsidR="00062573" w:rsidRPr="00062573">
        <w:rPr>
          <w:bCs/>
          <w:sz w:val="28"/>
          <w:szCs w:val="28"/>
        </w:rPr>
        <w:t xml:space="preserve"> дополнить </w:t>
      </w:r>
      <w:r w:rsidR="00FC4C04">
        <w:rPr>
          <w:bCs/>
          <w:sz w:val="28"/>
          <w:szCs w:val="28"/>
        </w:rPr>
        <w:t>частью</w:t>
      </w:r>
      <w:r w:rsidR="00062573" w:rsidRPr="00062573">
        <w:rPr>
          <w:bCs/>
          <w:sz w:val="28"/>
          <w:szCs w:val="28"/>
        </w:rPr>
        <w:t xml:space="preserve"> 17</w:t>
      </w:r>
      <w:r w:rsidR="0048426B">
        <w:rPr>
          <w:bCs/>
          <w:sz w:val="28"/>
          <w:szCs w:val="28"/>
        </w:rPr>
        <w:t>.1</w:t>
      </w:r>
      <w:r w:rsidR="00FC4C04">
        <w:rPr>
          <w:bCs/>
          <w:sz w:val="28"/>
          <w:szCs w:val="28"/>
        </w:rPr>
        <w:t>.</w:t>
      </w:r>
      <w:r w:rsidR="00062573" w:rsidRPr="00062573">
        <w:rPr>
          <w:bCs/>
          <w:sz w:val="28"/>
          <w:szCs w:val="28"/>
        </w:rPr>
        <w:t xml:space="preserve"> следующего содержания:</w:t>
      </w:r>
    </w:p>
    <w:p w:rsidR="00FC4C04" w:rsidRDefault="00AA27CC" w:rsidP="00FC4C0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sz w:val="28"/>
          <w:szCs w:val="28"/>
        </w:rPr>
        <w:lastRenderedPageBreak/>
        <w:t>«17</w:t>
      </w:r>
      <w:r w:rsidR="00FC4C04">
        <w:rPr>
          <w:bCs/>
          <w:sz w:val="28"/>
          <w:szCs w:val="28"/>
        </w:rPr>
        <w:t>.1.</w:t>
      </w:r>
      <w:r w:rsidR="00FC4C04">
        <w:rPr>
          <w:rFonts w:eastAsiaTheme="minorHAnsi"/>
          <w:sz w:val="28"/>
          <w:szCs w:val="28"/>
          <w:lang w:eastAsia="en-US"/>
        </w:rPr>
        <w:t>Депутату представительного органа муниципального образования для осуществления своих полномочий на непостоянной основе гарантируется сохранение места работы (должности) на период, продолжительность которого устанавливается уставом муниципального образования в соответствии с законом субъекта Российской Федерации и не может составлять в совокупности менее двух и более шести рабочих дней в месяц.".</w:t>
      </w:r>
    </w:p>
    <w:p w:rsidR="00FC4C04" w:rsidRDefault="00FC4C04" w:rsidP="00FC4C04">
      <w:pPr>
        <w:pStyle w:val="ConsPlusCell"/>
        <w:jc w:val="both"/>
        <w:rPr>
          <w:bCs/>
          <w:color w:val="000000" w:themeColor="text1"/>
        </w:rPr>
      </w:pPr>
    </w:p>
    <w:p w:rsidR="00F85B03" w:rsidRDefault="00F85B03" w:rsidP="00FC4C04">
      <w:pPr>
        <w:pStyle w:val="ConsPlusCell"/>
        <w:ind w:firstLine="567"/>
        <w:jc w:val="both"/>
      </w:pPr>
      <w:r w:rsidRPr="0057550F">
        <w:t>2.</w:t>
      </w:r>
      <w:r w:rsidRPr="00A60E35">
        <w:t>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C7705C" w:rsidRPr="00960DA5" w:rsidRDefault="00384482" w:rsidP="00384482">
      <w:pPr>
        <w:pStyle w:val="a3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C7705C" w:rsidRPr="00960DA5">
        <w:rPr>
          <w:color w:val="000000"/>
          <w:sz w:val="28"/>
          <w:szCs w:val="28"/>
        </w:rPr>
        <w:t>.Контроль за исполнением настоящего решения возложить на Комитет по правовой политике и общественной безопасности Хурала представителей города Кызыла</w:t>
      </w:r>
      <w:r w:rsidR="009C079F">
        <w:rPr>
          <w:color w:val="000000"/>
          <w:sz w:val="28"/>
          <w:szCs w:val="28"/>
        </w:rPr>
        <w:t xml:space="preserve"> и мэрию города Кызыла</w:t>
      </w:r>
      <w:r w:rsidR="00C7705C" w:rsidRPr="00960DA5">
        <w:rPr>
          <w:color w:val="000000"/>
          <w:sz w:val="28"/>
          <w:szCs w:val="28"/>
        </w:rPr>
        <w:t>.</w:t>
      </w:r>
    </w:p>
    <w:p w:rsidR="00384482" w:rsidRPr="0072278F" w:rsidRDefault="00384482" w:rsidP="00384482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</w:rPr>
      </w:pPr>
      <w:r w:rsidRPr="0072278F">
        <w:rPr>
          <w:sz w:val="28"/>
          <w:szCs w:val="28"/>
        </w:rPr>
        <w:t xml:space="preserve">4. Настоящее решение вступает в силу после его официального опубликования.     </w:t>
      </w:r>
    </w:p>
    <w:p w:rsidR="00C7705C" w:rsidRPr="00960DA5" w:rsidRDefault="00C7705C" w:rsidP="00C7705C">
      <w:pPr>
        <w:rPr>
          <w:sz w:val="28"/>
          <w:szCs w:val="28"/>
        </w:rPr>
      </w:pPr>
    </w:p>
    <w:p w:rsidR="00C7705C" w:rsidRDefault="00C7705C" w:rsidP="00C7705C">
      <w:pPr>
        <w:rPr>
          <w:sz w:val="28"/>
          <w:szCs w:val="28"/>
        </w:rPr>
      </w:pPr>
    </w:p>
    <w:p w:rsidR="00395312" w:rsidRDefault="00395312" w:rsidP="00C7705C">
      <w:pPr>
        <w:rPr>
          <w:sz w:val="28"/>
          <w:szCs w:val="28"/>
        </w:rPr>
      </w:pPr>
    </w:p>
    <w:p w:rsidR="00395312" w:rsidRDefault="00395312" w:rsidP="00C7705C">
      <w:pPr>
        <w:rPr>
          <w:sz w:val="28"/>
          <w:szCs w:val="28"/>
        </w:rPr>
      </w:pPr>
    </w:p>
    <w:p w:rsidR="00C7705C" w:rsidRDefault="00C7705C" w:rsidP="00C7705C">
      <w:pPr>
        <w:rPr>
          <w:sz w:val="28"/>
          <w:szCs w:val="28"/>
        </w:rPr>
      </w:pPr>
      <w:r w:rsidRPr="00171245">
        <w:rPr>
          <w:sz w:val="28"/>
          <w:szCs w:val="28"/>
        </w:rPr>
        <w:t>Глава</w:t>
      </w:r>
      <w:r>
        <w:rPr>
          <w:sz w:val="28"/>
          <w:szCs w:val="28"/>
        </w:rPr>
        <w:t xml:space="preserve">-ПредседательХурала </w:t>
      </w:r>
    </w:p>
    <w:p w:rsidR="00C7705C" w:rsidRPr="008A3627" w:rsidRDefault="00C7705C" w:rsidP="00C7705C">
      <w:pPr>
        <w:rPr>
          <w:sz w:val="28"/>
          <w:szCs w:val="28"/>
        </w:rPr>
      </w:pPr>
      <w:r>
        <w:rPr>
          <w:sz w:val="28"/>
          <w:szCs w:val="28"/>
        </w:rPr>
        <w:t xml:space="preserve">представителей </w:t>
      </w:r>
      <w:r w:rsidRPr="00171245">
        <w:rPr>
          <w:sz w:val="28"/>
          <w:szCs w:val="28"/>
        </w:rPr>
        <w:t>города Кызыла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</w:t>
      </w:r>
      <w:r w:rsidR="00395312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И.В. Казанцева   </w:t>
      </w:r>
    </w:p>
    <w:p w:rsidR="004661C8" w:rsidRDefault="004661C8"/>
    <w:sectPr w:rsidR="004661C8" w:rsidSect="008A149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67B74"/>
    <w:multiLevelType w:val="multilevel"/>
    <w:tmpl w:val="C62AD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35"/>
        </w:tabs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25"/>
        </w:tabs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15"/>
        </w:tabs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90"/>
        </w:tabs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05"/>
        </w:tabs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BE20E6"/>
    <w:rsid w:val="00062573"/>
    <w:rsid w:val="0010616A"/>
    <w:rsid w:val="001106A6"/>
    <w:rsid w:val="0020382E"/>
    <w:rsid w:val="00246D8D"/>
    <w:rsid w:val="002A1863"/>
    <w:rsid w:val="002C003D"/>
    <w:rsid w:val="00384482"/>
    <w:rsid w:val="00395312"/>
    <w:rsid w:val="004661C8"/>
    <w:rsid w:val="0048426B"/>
    <w:rsid w:val="005B2F34"/>
    <w:rsid w:val="005B6543"/>
    <w:rsid w:val="00770F1D"/>
    <w:rsid w:val="00787CA5"/>
    <w:rsid w:val="00890128"/>
    <w:rsid w:val="008A149B"/>
    <w:rsid w:val="009C079F"/>
    <w:rsid w:val="00AA27CC"/>
    <w:rsid w:val="00B44BA8"/>
    <w:rsid w:val="00BD0324"/>
    <w:rsid w:val="00BE20E6"/>
    <w:rsid w:val="00BE2EB9"/>
    <w:rsid w:val="00C7705C"/>
    <w:rsid w:val="00C83A87"/>
    <w:rsid w:val="00D06FD8"/>
    <w:rsid w:val="00D21EDB"/>
    <w:rsid w:val="00D8287C"/>
    <w:rsid w:val="00DA2949"/>
    <w:rsid w:val="00DF22E1"/>
    <w:rsid w:val="00E50835"/>
    <w:rsid w:val="00F472E9"/>
    <w:rsid w:val="00F85B03"/>
    <w:rsid w:val="00FA4B0A"/>
    <w:rsid w:val="00FC4C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05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Cell">
    <w:name w:val="ConsPlusCel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07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079F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246D8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01B632DC7CA7D118C3A27B0EC37480E2200638060958D84699BA39F7905D51D73A7BA11C7C7D88F47A5A3E828E5DBAF12FCCE5FD59320748325668w8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E4976AB6B64053EC42C3B7A14F386F8250418FACDABA62CF2DFAF023B6270C243A88EBCBA0D6651D4F5BA75FEE879FAQ4mF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102E1E6280CD32725D78E1B07E06D8496C6DAA8F88D87CB512F97E397C5630A0BE8F047BAA4EF40647675A5FC4EECCD0D830A7F1295F6E461B666H0i9F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2020-06-16T04:35:00Z</cp:lastPrinted>
  <dcterms:created xsi:type="dcterms:W3CDTF">2020-08-18T04:15:00Z</dcterms:created>
  <dcterms:modified xsi:type="dcterms:W3CDTF">2020-08-18T04:15:00Z</dcterms:modified>
</cp:coreProperties>
</file>